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248F" w14:textId="77777777" w:rsidR="00BF7666" w:rsidRDefault="00BF7666" w:rsidP="00F3417A">
      <w:pPr>
        <w:spacing w:line="240" w:lineRule="auto"/>
        <w:jc w:val="center"/>
        <w:rPr>
          <w:rFonts w:ascii="Verdana" w:hAnsi="Verdana"/>
          <w:b/>
        </w:rPr>
      </w:pPr>
      <w:r w:rsidRPr="00593B5B">
        <w:rPr>
          <w:rFonts w:ascii="Verdana" w:hAnsi="Verdana"/>
          <w:b/>
        </w:rPr>
        <w:t>Bicester Health Centre Patient Participation Group</w:t>
      </w:r>
    </w:p>
    <w:p w14:paraId="6D5C7F79" w14:textId="69E61682" w:rsidR="00196CBE" w:rsidRDefault="00B22DE3" w:rsidP="00F3417A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Online</w:t>
      </w:r>
      <w:r w:rsidR="00196CBE">
        <w:rPr>
          <w:rFonts w:ascii="Verdana" w:hAnsi="Verdana"/>
          <w:b/>
        </w:rPr>
        <w:t xml:space="preserve"> Meeting Minutes</w:t>
      </w:r>
      <w:r w:rsidR="00FF6F6C">
        <w:rPr>
          <w:rFonts w:ascii="Verdana" w:hAnsi="Verdana"/>
          <w:b/>
        </w:rPr>
        <w:t xml:space="preserve"> (</w:t>
      </w:r>
      <w:r w:rsidR="00856870">
        <w:rPr>
          <w:rFonts w:ascii="Verdana" w:hAnsi="Verdana"/>
          <w:b/>
        </w:rPr>
        <w:t>APPROV</w:t>
      </w:r>
      <w:r w:rsidR="00480436">
        <w:rPr>
          <w:rFonts w:ascii="Verdana" w:hAnsi="Verdana"/>
          <w:b/>
        </w:rPr>
        <w:t>ED</w:t>
      </w:r>
      <w:r w:rsidR="00FF6F6C">
        <w:rPr>
          <w:rFonts w:ascii="Verdana" w:hAnsi="Verdana"/>
          <w:b/>
        </w:rPr>
        <w:t>)</w:t>
      </w:r>
    </w:p>
    <w:p w14:paraId="459DC0C9" w14:textId="61D8B111" w:rsidR="00232B2B" w:rsidRDefault="00232B2B" w:rsidP="00F3417A">
      <w:pPr>
        <w:spacing w:line="240" w:lineRule="auto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Wednesday </w:t>
      </w:r>
      <w:r w:rsidR="008810BC">
        <w:rPr>
          <w:rFonts w:ascii="Verdana" w:hAnsi="Verdana"/>
          <w:bCs/>
        </w:rPr>
        <w:t>21</w:t>
      </w:r>
      <w:r w:rsidR="008810BC" w:rsidRPr="008810BC">
        <w:rPr>
          <w:rFonts w:ascii="Verdana" w:hAnsi="Verdana"/>
          <w:bCs/>
          <w:vertAlign w:val="superscript"/>
        </w:rPr>
        <w:t>st</w:t>
      </w:r>
      <w:r w:rsidR="008810BC">
        <w:rPr>
          <w:rFonts w:ascii="Verdana" w:hAnsi="Verdana"/>
          <w:bCs/>
        </w:rPr>
        <w:t xml:space="preserve"> January 2026</w:t>
      </w:r>
      <w:r w:rsidR="00092BF2">
        <w:rPr>
          <w:rFonts w:ascii="Verdana" w:hAnsi="Verdana"/>
          <w:bCs/>
        </w:rPr>
        <w:t xml:space="preserve"> at 3.00pm</w:t>
      </w:r>
    </w:p>
    <w:p w14:paraId="5E1EF711" w14:textId="67740428" w:rsidR="00391AC4" w:rsidRPr="009B0951" w:rsidRDefault="00391AC4" w:rsidP="00391AC4">
      <w:pPr>
        <w:spacing w:after="0" w:line="240" w:lineRule="auto"/>
        <w:rPr>
          <w:rFonts w:ascii="Verdana" w:hAnsi="Verdana"/>
        </w:rPr>
      </w:pPr>
      <w:r w:rsidRPr="009B0951">
        <w:rPr>
          <w:rFonts w:ascii="Verdana" w:hAnsi="Verdana"/>
          <w:b/>
          <w:bCs/>
        </w:rPr>
        <w:t>Attending:</w:t>
      </w:r>
      <w:r w:rsidRPr="009B0951">
        <w:rPr>
          <w:rFonts w:ascii="Verdana" w:hAnsi="Verdana"/>
        </w:rPr>
        <w:t xml:space="preserve"> BHC: Dr J Holt (JH)</w:t>
      </w:r>
    </w:p>
    <w:p w14:paraId="64F934B8" w14:textId="6909CC17" w:rsidR="00391AC4" w:rsidRPr="00593B5B" w:rsidRDefault="00391AC4" w:rsidP="00391AC4">
      <w:pPr>
        <w:spacing w:after="0" w:line="240" w:lineRule="auto"/>
        <w:rPr>
          <w:rFonts w:ascii="Verdana" w:hAnsi="Verdana"/>
        </w:rPr>
      </w:pPr>
      <w:r w:rsidRPr="00593B5B">
        <w:rPr>
          <w:rFonts w:ascii="Verdana" w:hAnsi="Verdana"/>
        </w:rPr>
        <w:t xml:space="preserve">PPG: </w:t>
      </w:r>
      <w:r>
        <w:rPr>
          <w:rFonts w:ascii="Verdana" w:hAnsi="Verdana"/>
        </w:rPr>
        <w:t xml:space="preserve">Teresa Allen (TA, Chair), </w:t>
      </w:r>
      <w:r w:rsidRPr="00593B5B">
        <w:rPr>
          <w:rFonts w:ascii="Verdana" w:hAnsi="Verdana"/>
        </w:rPr>
        <w:t xml:space="preserve">Jane Burrett (JB), </w:t>
      </w:r>
      <w:r w:rsidR="001D62B2">
        <w:rPr>
          <w:rFonts w:ascii="Verdana" w:hAnsi="Verdana"/>
        </w:rPr>
        <w:t xml:space="preserve">Alex Dutton (AD), </w:t>
      </w:r>
      <w:r w:rsidRPr="00593B5B">
        <w:rPr>
          <w:rFonts w:ascii="Verdana" w:hAnsi="Verdana"/>
        </w:rPr>
        <w:t>Tomy Duby (TD</w:t>
      </w:r>
      <w:r w:rsidR="0034549A">
        <w:rPr>
          <w:rFonts w:ascii="Verdana" w:hAnsi="Verdana"/>
        </w:rPr>
        <w:t>, from item 4</w:t>
      </w:r>
      <w:r w:rsidRPr="00593B5B">
        <w:rPr>
          <w:rFonts w:ascii="Verdana" w:hAnsi="Verdana"/>
        </w:rPr>
        <w:t xml:space="preserve">), </w:t>
      </w:r>
      <w:r w:rsidR="000435CA" w:rsidRPr="00593B5B">
        <w:rPr>
          <w:rFonts w:ascii="Verdana" w:hAnsi="Verdana"/>
        </w:rPr>
        <w:t>Julie Evans (JE)</w:t>
      </w:r>
      <w:r w:rsidR="000435CA">
        <w:rPr>
          <w:rFonts w:ascii="Verdana" w:hAnsi="Verdana"/>
        </w:rPr>
        <w:t xml:space="preserve"> </w:t>
      </w:r>
      <w:r w:rsidR="00D21E7A">
        <w:rPr>
          <w:rFonts w:ascii="Verdana" w:hAnsi="Verdana"/>
        </w:rPr>
        <w:t xml:space="preserve">Christine Tulloch (CT), </w:t>
      </w:r>
      <w:r w:rsidRPr="00593B5B">
        <w:rPr>
          <w:rFonts w:ascii="Verdana" w:hAnsi="Verdana"/>
        </w:rPr>
        <w:t>Janet Wardell (JW)</w:t>
      </w:r>
    </w:p>
    <w:p w14:paraId="4768661D" w14:textId="42F421A9" w:rsidR="00391AC4" w:rsidRPr="009B0951" w:rsidRDefault="00391AC4" w:rsidP="00391AC4">
      <w:pPr>
        <w:spacing w:after="0" w:line="240" w:lineRule="auto"/>
        <w:rPr>
          <w:rFonts w:ascii="Verdana" w:hAnsi="Verdana"/>
        </w:rPr>
      </w:pPr>
      <w:r w:rsidRPr="009B0951">
        <w:rPr>
          <w:rFonts w:ascii="Verdana" w:hAnsi="Verdana"/>
          <w:b/>
          <w:bCs/>
        </w:rPr>
        <w:t>Apologies:</w:t>
      </w:r>
      <w:r w:rsidRPr="009B0951">
        <w:rPr>
          <w:rFonts w:ascii="Verdana" w:hAnsi="Verdana"/>
        </w:rPr>
        <w:t xml:space="preserve"> </w:t>
      </w:r>
      <w:r w:rsidR="000435CA" w:rsidRPr="00593B5B">
        <w:rPr>
          <w:rFonts w:ascii="Verdana" w:hAnsi="Verdana"/>
        </w:rPr>
        <w:t>Hayley Holmes</w:t>
      </w:r>
      <w:r w:rsidR="000435CA">
        <w:rPr>
          <w:rFonts w:ascii="Verdana" w:hAnsi="Verdana"/>
        </w:rPr>
        <w:t xml:space="preserve"> (HH), Monica Mehers (MM),</w:t>
      </w:r>
      <w:r w:rsidR="000435CA" w:rsidRPr="000435CA">
        <w:rPr>
          <w:rFonts w:ascii="Verdana" w:hAnsi="Verdana"/>
        </w:rPr>
        <w:t xml:space="preserve"> </w:t>
      </w:r>
      <w:r w:rsidR="000435CA" w:rsidRPr="009B0951">
        <w:rPr>
          <w:rFonts w:ascii="Verdana" w:hAnsi="Verdana"/>
        </w:rPr>
        <w:t>Peter Wilson (PW)</w:t>
      </w:r>
      <w:r w:rsidR="001D62B2">
        <w:rPr>
          <w:rFonts w:ascii="Verdana" w:hAnsi="Verdana"/>
        </w:rPr>
        <w:t>,</w:t>
      </w:r>
      <w:r w:rsidR="000435CA" w:rsidRPr="000435CA">
        <w:rPr>
          <w:rFonts w:ascii="Verdana" w:hAnsi="Verdana"/>
        </w:rPr>
        <w:t xml:space="preserve"> </w:t>
      </w:r>
      <w:r w:rsidR="000435CA" w:rsidRPr="00593B5B">
        <w:rPr>
          <w:rFonts w:ascii="Verdana" w:hAnsi="Verdana"/>
        </w:rPr>
        <w:t>Patsy Parsons (PP</w:t>
      </w:r>
      <w:r w:rsidR="00CB77F5">
        <w:rPr>
          <w:rFonts w:ascii="Verdana" w:hAnsi="Verdana"/>
        </w:rPr>
        <w:t>, due to technical issues</w:t>
      </w:r>
      <w:r w:rsidR="000435CA" w:rsidRPr="00593B5B">
        <w:rPr>
          <w:rFonts w:ascii="Verdana" w:hAnsi="Verdana"/>
        </w:rPr>
        <w:t>)</w:t>
      </w:r>
    </w:p>
    <w:p w14:paraId="4F90AD64" w14:textId="77777777" w:rsidR="009A2D4B" w:rsidRPr="00593B5B" w:rsidRDefault="009A2D4B" w:rsidP="00F3417A">
      <w:pPr>
        <w:spacing w:after="0" w:line="240" w:lineRule="auto"/>
        <w:rPr>
          <w:rFonts w:ascii="Verdana" w:hAnsi="Verdana"/>
          <w:u w:val="single"/>
        </w:rPr>
      </w:pPr>
    </w:p>
    <w:p w14:paraId="6A4EC12E" w14:textId="2C4FE6B4" w:rsidR="004179FB" w:rsidRPr="003106FA" w:rsidRDefault="00F00364" w:rsidP="003106FA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3106FA">
        <w:rPr>
          <w:rFonts w:ascii="Verdana" w:hAnsi="Verdana"/>
          <w:b/>
        </w:rPr>
        <w:t xml:space="preserve">MINUTES OF THE MEETING OF </w:t>
      </w:r>
      <w:r w:rsidR="007644E9">
        <w:rPr>
          <w:rFonts w:ascii="Verdana" w:hAnsi="Verdana"/>
          <w:b/>
        </w:rPr>
        <w:t>5</w:t>
      </w:r>
      <w:r w:rsidR="007644E9" w:rsidRPr="007644E9">
        <w:rPr>
          <w:rFonts w:ascii="Verdana" w:hAnsi="Verdana"/>
          <w:b/>
          <w:vertAlign w:val="superscript"/>
        </w:rPr>
        <w:t>th</w:t>
      </w:r>
      <w:r w:rsidR="007644E9">
        <w:rPr>
          <w:rFonts w:ascii="Verdana" w:hAnsi="Verdana"/>
          <w:b/>
        </w:rPr>
        <w:t xml:space="preserve"> NOVEMBER</w:t>
      </w:r>
      <w:r>
        <w:rPr>
          <w:rFonts w:ascii="Verdana" w:hAnsi="Verdana"/>
          <w:b/>
        </w:rPr>
        <w:t xml:space="preserve"> 2025</w:t>
      </w:r>
    </w:p>
    <w:p w14:paraId="0787DCB7" w14:textId="1953F266" w:rsidR="0028075F" w:rsidRDefault="006E3794" w:rsidP="009625C2">
      <w:pPr>
        <w:spacing w:after="0" w:line="240" w:lineRule="auto"/>
        <w:ind w:firstLine="360"/>
        <w:rPr>
          <w:rFonts w:ascii="Verdana" w:hAnsi="Verdana"/>
          <w:bCs/>
        </w:rPr>
      </w:pPr>
      <w:r>
        <w:rPr>
          <w:rFonts w:ascii="Verdana" w:hAnsi="Verdana"/>
          <w:bCs/>
        </w:rPr>
        <w:t>The Minutes were</w:t>
      </w:r>
      <w:r w:rsidR="00CB5B00">
        <w:rPr>
          <w:rFonts w:ascii="Verdana" w:hAnsi="Verdana"/>
          <w:bCs/>
        </w:rPr>
        <w:t xml:space="preserve"> approved</w:t>
      </w:r>
      <w:r w:rsidR="007644E9">
        <w:rPr>
          <w:rFonts w:ascii="Verdana" w:hAnsi="Verdana"/>
          <w:bCs/>
        </w:rPr>
        <w:t xml:space="preserve"> with one minor amendment</w:t>
      </w:r>
      <w:r w:rsidR="00CB5B00">
        <w:rPr>
          <w:rFonts w:ascii="Verdana" w:hAnsi="Verdana"/>
          <w:bCs/>
        </w:rPr>
        <w:t xml:space="preserve">.  </w:t>
      </w:r>
    </w:p>
    <w:p w14:paraId="6CC8B9DF" w14:textId="77777777" w:rsidR="00F3417A" w:rsidRDefault="00F3417A" w:rsidP="00F3417A">
      <w:pPr>
        <w:spacing w:after="0" w:line="240" w:lineRule="auto"/>
        <w:rPr>
          <w:rFonts w:ascii="Verdana" w:hAnsi="Verdana"/>
          <w:bCs/>
        </w:rPr>
      </w:pPr>
    </w:p>
    <w:p w14:paraId="28DB1984" w14:textId="337C5C54" w:rsidR="008A1C57" w:rsidRPr="00C4707C" w:rsidRDefault="00C4707C" w:rsidP="00C4707C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C4707C">
        <w:rPr>
          <w:rFonts w:ascii="Verdana" w:hAnsi="Verdana"/>
          <w:b/>
        </w:rPr>
        <w:t>MATTERS ARISING (</w:t>
      </w:r>
      <w:r w:rsidR="002E18F4" w:rsidRPr="00C4707C">
        <w:rPr>
          <w:rFonts w:ascii="Verdana" w:hAnsi="Verdana"/>
          <w:b/>
        </w:rPr>
        <w:t>not otherwise on the agenda</w:t>
      </w:r>
      <w:r w:rsidRPr="00C4707C">
        <w:rPr>
          <w:rFonts w:ascii="Verdana" w:hAnsi="Verdana"/>
          <w:b/>
        </w:rPr>
        <w:t>):</w:t>
      </w:r>
    </w:p>
    <w:p w14:paraId="32A4756A" w14:textId="1A4CC282" w:rsidR="00F96630" w:rsidRPr="00F25EBE" w:rsidRDefault="00A50928" w:rsidP="00AD3CD8">
      <w:pPr>
        <w:spacing w:after="0"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>There were none.</w:t>
      </w:r>
    </w:p>
    <w:p w14:paraId="5B881BDB" w14:textId="77777777" w:rsidR="004B4C51" w:rsidRDefault="004B4C51" w:rsidP="00E37206">
      <w:pPr>
        <w:spacing w:after="0" w:line="240" w:lineRule="auto"/>
        <w:ind w:left="360"/>
        <w:rPr>
          <w:rFonts w:ascii="Verdana" w:hAnsi="Verdana"/>
          <w:bCs/>
        </w:rPr>
      </w:pPr>
    </w:p>
    <w:p w14:paraId="31DF0ABA" w14:textId="77777777" w:rsidR="00683D33" w:rsidRPr="006F432C" w:rsidRDefault="00DB573C" w:rsidP="00E7720A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6F432C">
        <w:rPr>
          <w:rFonts w:ascii="Verdana" w:hAnsi="Verdana"/>
          <w:b/>
        </w:rPr>
        <w:t>BHC/PRIMARY CARE NETWORK (PCN) UPDATE</w:t>
      </w:r>
      <w:r w:rsidR="002E18F4" w:rsidRPr="006F432C">
        <w:rPr>
          <w:rFonts w:ascii="Verdana" w:hAnsi="Verdana"/>
          <w:b/>
        </w:rPr>
        <w:t xml:space="preserve"> </w:t>
      </w:r>
    </w:p>
    <w:p w14:paraId="044657DB" w14:textId="42486102" w:rsidR="00F94BBD" w:rsidRPr="00F94BBD" w:rsidRDefault="00F73BF6" w:rsidP="00F94BBD">
      <w:pPr>
        <w:spacing w:line="240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Update on GP </w:t>
      </w:r>
      <w:r w:rsidR="00CF4259" w:rsidRPr="00F94BBD">
        <w:rPr>
          <w:rFonts w:ascii="Verdana" w:hAnsi="Verdana"/>
          <w:b/>
        </w:rPr>
        <w:t>contracts and funding from 2026</w:t>
      </w:r>
      <w:r w:rsidR="009A2EC6">
        <w:rPr>
          <w:rFonts w:ascii="Verdana" w:hAnsi="Verdana"/>
          <w:b/>
        </w:rPr>
        <w:t xml:space="preserve"> and the impact on the practice</w:t>
      </w:r>
    </w:p>
    <w:p w14:paraId="77758D6E" w14:textId="77777777" w:rsidR="00860F31" w:rsidRDefault="00404E84" w:rsidP="009A2EC6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JH </w:t>
      </w:r>
      <w:r w:rsidR="006F0253">
        <w:rPr>
          <w:rFonts w:ascii="Verdana" w:hAnsi="Verdana"/>
          <w:bCs/>
        </w:rPr>
        <w:t xml:space="preserve">reported that </w:t>
      </w:r>
      <w:r w:rsidR="00C45289">
        <w:rPr>
          <w:rFonts w:ascii="Verdana" w:hAnsi="Verdana"/>
          <w:bCs/>
        </w:rPr>
        <w:t>there is no new contract</w:t>
      </w:r>
      <w:r w:rsidR="00361542">
        <w:rPr>
          <w:rFonts w:ascii="Verdana" w:hAnsi="Verdana"/>
          <w:bCs/>
        </w:rPr>
        <w:t xml:space="preserve">, and no timeline at present.  The expectation is that </w:t>
      </w:r>
      <w:r w:rsidR="007939DB">
        <w:rPr>
          <w:rFonts w:ascii="Verdana" w:hAnsi="Verdana"/>
          <w:bCs/>
        </w:rPr>
        <w:t>the funding currently underpinning the PCN</w:t>
      </w:r>
      <w:r w:rsidR="00114FF9">
        <w:rPr>
          <w:rFonts w:ascii="Verdana" w:hAnsi="Verdana"/>
          <w:bCs/>
        </w:rPr>
        <w:t xml:space="preserve">, and the </w:t>
      </w:r>
      <w:r w:rsidR="00656099">
        <w:rPr>
          <w:rFonts w:ascii="Verdana" w:hAnsi="Verdana"/>
          <w:bCs/>
        </w:rPr>
        <w:t>A</w:t>
      </w:r>
      <w:r w:rsidR="00114FF9">
        <w:rPr>
          <w:rFonts w:ascii="Verdana" w:hAnsi="Verdana"/>
          <w:bCs/>
        </w:rPr>
        <w:t xml:space="preserve">dditional </w:t>
      </w:r>
      <w:r w:rsidR="00656099">
        <w:rPr>
          <w:rFonts w:ascii="Verdana" w:hAnsi="Verdana"/>
          <w:bCs/>
        </w:rPr>
        <w:t>R</w:t>
      </w:r>
      <w:r w:rsidR="00F61286">
        <w:rPr>
          <w:rFonts w:ascii="Verdana" w:hAnsi="Verdana"/>
          <w:bCs/>
        </w:rPr>
        <w:t xml:space="preserve">oles </w:t>
      </w:r>
      <w:r w:rsidR="00656099">
        <w:rPr>
          <w:rFonts w:ascii="Verdana" w:hAnsi="Verdana"/>
          <w:bCs/>
        </w:rPr>
        <w:t>R</w:t>
      </w:r>
      <w:r w:rsidR="00F61286">
        <w:rPr>
          <w:rFonts w:ascii="Verdana" w:hAnsi="Verdana"/>
          <w:bCs/>
        </w:rPr>
        <w:t xml:space="preserve">eimbursement </w:t>
      </w:r>
      <w:r w:rsidR="00656099">
        <w:rPr>
          <w:rFonts w:ascii="Verdana" w:hAnsi="Verdana"/>
          <w:bCs/>
        </w:rPr>
        <w:t>S</w:t>
      </w:r>
      <w:r w:rsidR="00F61286">
        <w:rPr>
          <w:rFonts w:ascii="Verdana" w:hAnsi="Verdana"/>
          <w:bCs/>
        </w:rPr>
        <w:t xml:space="preserve">cheme </w:t>
      </w:r>
      <w:r w:rsidR="00C16B63">
        <w:rPr>
          <w:rFonts w:ascii="Verdana" w:hAnsi="Verdana"/>
          <w:bCs/>
        </w:rPr>
        <w:t xml:space="preserve">will continue.  It is thought that </w:t>
      </w:r>
      <w:r w:rsidR="003A2E59">
        <w:rPr>
          <w:rFonts w:ascii="Verdana" w:hAnsi="Verdana"/>
          <w:bCs/>
        </w:rPr>
        <w:t xml:space="preserve">Bicester will be a natural neighbourhood </w:t>
      </w:r>
      <w:r w:rsidR="00821A26">
        <w:rPr>
          <w:rFonts w:ascii="Verdana" w:hAnsi="Verdana"/>
          <w:bCs/>
        </w:rPr>
        <w:t xml:space="preserve">under the ICB future modelling.  </w:t>
      </w:r>
    </w:p>
    <w:p w14:paraId="5FB8D8D4" w14:textId="727B18DB" w:rsidR="00F94BBD" w:rsidRPr="00F6251B" w:rsidRDefault="00821A26" w:rsidP="009A2EC6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PCN has submitted </w:t>
      </w:r>
      <w:r w:rsidR="007042C8">
        <w:rPr>
          <w:rFonts w:ascii="Verdana" w:hAnsi="Verdana"/>
          <w:bCs/>
        </w:rPr>
        <w:t>a bid for an additional 2 Children and Young Person</w:t>
      </w:r>
      <w:r w:rsidR="0097324C">
        <w:rPr>
          <w:rFonts w:ascii="Verdana" w:hAnsi="Verdana"/>
          <w:bCs/>
        </w:rPr>
        <w:t>s</w:t>
      </w:r>
      <w:r w:rsidR="007042C8">
        <w:rPr>
          <w:rFonts w:ascii="Verdana" w:hAnsi="Verdana"/>
          <w:bCs/>
        </w:rPr>
        <w:t xml:space="preserve"> </w:t>
      </w:r>
      <w:r w:rsidR="0097324C">
        <w:rPr>
          <w:rFonts w:ascii="Verdana" w:hAnsi="Verdana"/>
          <w:bCs/>
        </w:rPr>
        <w:t>Wellbeing</w:t>
      </w:r>
      <w:r w:rsidR="007042C8">
        <w:rPr>
          <w:rFonts w:ascii="Verdana" w:hAnsi="Verdana"/>
          <w:bCs/>
        </w:rPr>
        <w:t xml:space="preserve"> Workers</w:t>
      </w:r>
      <w:r w:rsidR="006875ED">
        <w:rPr>
          <w:rFonts w:ascii="Verdana" w:hAnsi="Verdana"/>
          <w:bCs/>
        </w:rPr>
        <w:t xml:space="preserve">, </w:t>
      </w:r>
      <w:r w:rsidR="00470EB1">
        <w:rPr>
          <w:rFonts w:ascii="Verdana" w:hAnsi="Verdana"/>
          <w:bCs/>
        </w:rPr>
        <w:t xml:space="preserve">as part of </w:t>
      </w:r>
      <w:r w:rsidR="006875ED">
        <w:rPr>
          <w:rFonts w:ascii="Verdana" w:hAnsi="Verdana"/>
          <w:bCs/>
        </w:rPr>
        <w:t xml:space="preserve">the NHS 10-year plan to support </w:t>
      </w:r>
      <w:r w:rsidR="00BF23CB">
        <w:rPr>
          <w:rFonts w:ascii="Verdana" w:hAnsi="Verdana"/>
          <w:bCs/>
        </w:rPr>
        <w:t xml:space="preserve">frailty, adolescence, and deprivation.  The Integrated Neighbourhood </w:t>
      </w:r>
      <w:r w:rsidR="00C761F3">
        <w:rPr>
          <w:rFonts w:ascii="Verdana" w:hAnsi="Verdana"/>
          <w:bCs/>
        </w:rPr>
        <w:t>Team</w:t>
      </w:r>
      <w:r w:rsidR="00772A2E">
        <w:rPr>
          <w:rFonts w:ascii="Verdana" w:hAnsi="Verdana"/>
          <w:bCs/>
        </w:rPr>
        <w:t>,</w:t>
      </w:r>
      <w:r w:rsidR="00C761F3">
        <w:rPr>
          <w:rFonts w:ascii="Verdana" w:hAnsi="Verdana"/>
          <w:bCs/>
        </w:rPr>
        <w:t xml:space="preserve"> already in place</w:t>
      </w:r>
      <w:r w:rsidR="00772A2E">
        <w:rPr>
          <w:rFonts w:ascii="Verdana" w:hAnsi="Verdana"/>
          <w:bCs/>
        </w:rPr>
        <w:t>,</w:t>
      </w:r>
      <w:r w:rsidR="00C761F3">
        <w:rPr>
          <w:rFonts w:ascii="Verdana" w:hAnsi="Verdana"/>
          <w:bCs/>
        </w:rPr>
        <w:t xml:space="preserve"> supports </w:t>
      </w:r>
      <w:r w:rsidR="00772A2E">
        <w:rPr>
          <w:rFonts w:ascii="Verdana" w:hAnsi="Verdana"/>
          <w:bCs/>
        </w:rPr>
        <w:t xml:space="preserve">the most complex, housebound, </w:t>
      </w:r>
      <w:r w:rsidR="00C07E32">
        <w:rPr>
          <w:rFonts w:ascii="Verdana" w:hAnsi="Verdana"/>
          <w:bCs/>
        </w:rPr>
        <w:t>or</w:t>
      </w:r>
      <w:r w:rsidR="00772A2E">
        <w:rPr>
          <w:rFonts w:ascii="Verdana" w:hAnsi="Verdana"/>
          <w:bCs/>
        </w:rPr>
        <w:t xml:space="preserve"> frail patients.  </w:t>
      </w:r>
      <w:r w:rsidR="0008353C">
        <w:rPr>
          <w:rFonts w:ascii="Verdana" w:hAnsi="Verdana"/>
          <w:bCs/>
        </w:rPr>
        <w:t>In response to a query</w:t>
      </w:r>
      <w:r w:rsidR="008C63AE">
        <w:rPr>
          <w:rFonts w:ascii="Verdana" w:hAnsi="Verdana"/>
          <w:bCs/>
        </w:rPr>
        <w:t xml:space="preserve"> regarding </w:t>
      </w:r>
      <w:r w:rsidR="004A73A6">
        <w:rPr>
          <w:rFonts w:ascii="Verdana" w:hAnsi="Verdana"/>
          <w:bCs/>
        </w:rPr>
        <w:t>SEN support</w:t>
      </w:r>
      <w:r w:rsidR="0008353C">
        <w:rPr>
          <w:rFonts w:ascii="Verdana" w:hAnsi="Verdana"/>
          <w:bCs/>
        </w:rPr>
        <w:t>, it was noted that</w:t>
      </w:r>
      <w:r w:rsidR="00890D31">
        <w:rPr>
          <w:rFonts w:ascii="Verdana" w:hAnsi="Verdana"/>
          <w:bCs/>
        </w:rPr>
        <w:t xml:space="preserve"> parents cannot refer children by themselves</w:t>
      </w:r>
      <w:r w:rsidR="00351D91">
        <w:rPr>
          <w:rFonts w:ascii="Verdana" w:hAnsi="Verdana"/>
          <w:bCs/>
        </w:rPr>
        <w:t xml:space="preserve">, </w:t>
      </w:r>
      <w:r w:rsidR="00DF74C9">
        <w:rPr>
          <w:rFonts w:ascii="Verdana" w:hAnsi="Verdana"/>
          <w:bCs/>
        </w:rPr>
        <w:t xml:space="preserve">rather </w:t>
      </w:r>
      <w:r w:rsidR="00351D91">
        <w:rPr>
          <w:rFonts w:ascii="Verdana" w:hAnsi="Verdana"/>
          <w:bCs/>
        </w:rPr>
        <w:t xml:space="preserve">it </w:t>
      </w:r>
      <w:r w:rsidR="00DF74C9">
        <w:rPr>
          <w:rFonts w:ascii="Verdana" w:hAnsi="Verdana"/>
          <w:bCs/>
        </w:rPr>
        <w:t>is normally</w:t>
      </w:r>
      <w:r w:rsidR="00351D91">
        <w:rPr>
          <w:rFonts w:ascii="Verdana" w:hAnsi="Verdana"/>
          <w:bCs/>
        </w:rPr>
        <w:t xml:space="preserve"> done via school</w:t>
      </w:r>
      <w:r w:rsidR="000E4E5E">
        <w:rPr>
          <w:rFonts w:ascii="Verdana" w:hAnsi="Verdana"/>
          <w:bCs/>
        </w:rPr>
        <w:t>, o</w:t>
      </w:r>
      <w:r w:rsidR="00351D91">
        <w:rPr>
          <w:rFonts w:ascii="Verdana" w:hAnsi="Verdana"/>
          <w:bCs/>
        </w:rPr>
        <w:t>r their GP</w:t>
      </w:r>
      <w:r w:rsidR="001A0402">
        <w:rPr>
          <w:rFonts w:ascii="Verdana" w:hAnsi="Verdana"/>
          <w:bCs/>
        </w:rPr>
        <w:t xml:space="preserve"> may also refer a child for support</w:t>
      </w:r>
      <w:r w:rsidR="00351D91">
        <w:rPr>
          <w:rFonts w:ascii="Verdana" w:hAnsi="Verdana"/>
          <w:bCs/>
        </w:rPr>
        <w:t xml:space="preserve">.  </w:t>
      </w:r>
      <w:r w:rsidR="00EA194A">
        <w:rPr>
          <w:rFonts w:ascii="Verdana" w:hAnsi="Verdana"/>
          <w:bCs/>
        </w:rPr>
        <w:t>JH noted that t</w:t>
      </w:r>
      <w:r w:rsidR="00351D91">
        <w:rPr>
          <w:rFonts w:ascii="Verdana" w:hAnsi="Verdana"/>
          <w:bCs/>
        </w:rPr>
        <w:t>he current C</w:t>
      </w:r>
      <w:r w:rsidR="00843294">
        <w:rPr>
          <w:rFonts w:ascii="Verdana" w:hAnsi="Verdana"/>
          <w:bCs/>
        </w:rPr>
        <w:t xml:space="preserve">&amp;YP Worker is </w:t>
      </w:r>
      <w:r w:rsidR="00014EE9">
        <w:rPr>
          <w:rFonts w:ascii="Verdana" w:hAnsi="Verdana"/>
          <w:bCs/>
        </w:rPr>
        <w:t>employed</w:t>
      </w:r>
      <w:r w:rsidR="00843294">
        <w:rPr>
          <w:rFonts w:ascii="Verdana" w:hAnsi="Verdana"/>
          <w:bCs/>
        </w:rPr>
        <w:t xml:space="preserve"> by MIND</w:t>
      </w:r>
      <w:r w:rsidR="004E4190">
        <w:rPr>
          <w:rFonts w:ascii="Verdana" w:hAnsi="Verdana"/>
          <w:bCs/>
        </w:rPr>
        <w:t>,</w:t>
      </w:r>
      <w:r w:rsidR="000B14D6">
        <w:rPr>
          <w:rFonts w:ascii="Verdana" w:hAnsi="Verdana"/>
          <w:bCs/>
        </w:rPr>
        <w:t xml:space="preserve"> rather than</w:t>
      </w:r>
      <w:r w:rsidR="004E4190">
        <w:rPr>
          <w:rFonts w:ascii="Verdana" w:hAnsi="Verdana"/>
          <w:bCs/>
        </w:rPr>
        <w:t xml:space="preserve"> </w:t>
      </w:r>
      <w:r w:rsidR="005D5299">
        <w:rPr>
          <w:rFonts w:ascii="Verdana" w:hAnsi="Verdana"/>
          <w:bCs/>
        </w:rPr>
        <w:t xml:space="preserve">the Child and Adolescent Mental Health Service (CAMHS).  </w:t>
      </w:r>
    </w:p>
    <w:p w14:paraId="5F439F9D" w14:textId="77777777" w:rsidR="00545F32" w:rsidRPr="004C116D" w:rsidRDefault="00545F32" w:rsidP="00545F32">
      <w:pPr>
        <w:spacing w:line="240" w:lineRule="auto"/>
        <w:ind w:left="360"/>
        <w:rPr>
          <w:rFonts w:ascii="Verdana" w:hAnsi="Verdana"/>
          <w:b/>
        </w:rPr>
      </w:pPr>
      <w:r w:rsidRPr="004C116D">
        <w:rPr>
          <w:rFonts w:ascii="Verdana" w:hAnsi="Verdana"/>
          <w:b/>
        </w:rPr>
        <w:t xml:space="preserve">Update on </w:t>
      </w:r>
      <w:r>
        <w:rPr>
          <w:rFonts w:ascii="Verdana" w:hAnsi="Verdana"/>
          <w:b/>
        </w:rPr>
        <w:t>refurbishment</w:t>
      </w:r>
      <w:r w:rsidRPr="004C116D">
        <w:rPr>
          <w:rFonts w:ascii="Verdana" w:hAnsi="Verdana"/>
          <w:b/>
        </w:rPr>
        <w:t xml:space="preserve"> work </w:t>
      </w:r>
    </w:p>
    <w:p w14:paraId="29F7FA97" w14:textId="377881CF" w:rsidR="00545F32" w:rsidRDefault="00545F32" w:rsidP="00545F32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JH reported that </w:t>
      </w:r>
      <w:r w:rsidR="001D648C">
        <w:rPr>
          <w:rFonts w:ascii="Verdana" w:hAnsi="Verdana"/>
          <w:bCs/>
        </w:rPr>
        <w:t>work is progressing, although completion is delayed by approximately one month, and is expected to be by the end of March.</w:t>
      </w:r>
      <w:r w:rsidR="009C120E">
        <w:rPr>
          <w:rFonts w:ascii="Verdana" w:hAnsi="Verdana"/>
          <w:bCs/>
        </w:rPr>
        <w:t xml:space="preserve">  Practitioners have now moved into the </w:t>
      </w:r>
      <w:r w:rsidR="00114D45">
        <w:rPr>
          <w:rFonts w:ascii="Verdana" w:hAnsi="Verdana"/>
          <w:bCs/>
        </w:rPr>
        <w:t>former</w:t>
      </w:r>
      <w:r w:rsidR="009C120E">
        <w:rPr>
          <w:rFonts w:ascii="Verdana" w:hAnsi="Verdana"/>
          <w:bCs/>
        </w:rPr>
        <w:t xml:space="preserve"> West Wing, now known as the Red Wing</w:t>
      </w:r>
      <w:r w:rsidR="00114D45">
        <w:rPr>
          <w:rFonts w:ascii="Verdana" w:hAnsi="Verdana"/>
          <w:bCs/>
        </w:rPr>
        <w:t xml:space="preserve">, while the old wing is being refurbished.  TA noted that, when she had </w:t>
      </w:r>
      <w:r w:rsidR="009B3B0C">
        <w:rPr>
          <w:rFonts w:ascii="Verdana" w:hAnsi="Verdana"/>
          <w:bCs/>
        </w:rPr>
        <w:t>been shown around after the last meeting, she was very impressed with the work.</w:t>
      </w:r>
    </w:p>
    <w:p w14:paraId="483F62BA" w14:textId="33D5BD6E" w:rsidR="00F250D5" w:rsidRPr="000A00E1" w:rsidRDefault="004A2F75" w:rsidP="00F250D5">
      <w:pPr>
        <w:pStyle w:val="ListParagraph"/>
        <w:spacing w:line="240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Patient Champions</w:t>
      </w:r>
    </w:p>
    <w:p w14:paraId="327EA8F8" w14:textId="000BDB14" w:rsidR="00845432" w:rsidRDefault="006943AE" w:rsidP="00F275BA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JH reported that </w:t>
      </w:r>
      <w:r w:rsidR="001151F2">
        <w:rPr>
          <w:rFonts w:ascii="Verdana" w:hAnsi="Verdana"/>
          <w:bCs/>
        </w:rPr>
        <w:t xml:space="preserve">HH had met with members of the </w:t>
      </w:r>
      <w:r w:rsidR="00AD1C19">
        <w:rPr>
          <w:rFonts w:ascii="Verdana" w:hAnsi="Verdana"/>
          <w:bCs/>
        </w:rPr>
        <w:t>PN</w:t>
      </w:r>
      <w:r w:rsidR="00F275BA">
        <w:rPr>
          <w:rFonts w:ascii="Verdana" w:hAnsi="Verdana"/>
          <w:bCs/>
        </w:rPr>
        <w:t xml:space="preserve">C </w:t>
      </w:r>
      <w:r w:rsidR="001151F2">
        <w:rPr>
          <w:rFonts w:ascii="Verdana" w:hAnsi="Verdana"/>
          <w:bCs/>
        </w:rPr>
        <w:t>team</w:t>
      </w:r>
      <w:r w:rsidR="00915588">
        <w:rPr>
          <w:rFonts w:ascii="Verdana" w:hAnsi="Verdana"/>
          <w:bCs/>
        </w:rPr>
        <w:t xml:space="preserve"> with regard to the Midlife Connection Circle, and that it would</w:t>
      </w:r>
      <w:r w:rsidR="00CF5DD0">
        <w:rPr>
          <w:rFonts w:ascii="Verdana" w:hAnsi="Verdana"/>
          <w:bCs/>
        </w:rPr>
        <w:t xml:space="preserve"> go ahead for a 3-month trial across all practices via </w:t>
      </w:r>
      <w:r w:rsidR="00345E35">
        <w:rPr>
          <w:rFonts w:ascii="Verdana" w:hAnsi="Verdana"/>
          <w:bCs/>
        </w:rPr>
        <w:t>50 minute Zoom sessions.  HH will run the sessions by herself unless she needed some support</w:t>
      </w:r>
      <w:r w:rsidR="00064890">
        <w:rPr>
          <w:rFonts w:ascii="Verdana" w:hAnsi="Verdana"/>
          <w:bCs/>
        </w:rPr>
        <w:t>.</w:t>
      </w:r>
    </w:p>
    <w:p w14:paraId="23197035" w14:textId="0E934234" w:rsidR="00064890" w:rsidRDefault="00E15699" w:rsidP="00CF3CEA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 xml:space="preserve">The practice is keen to </w:t>
      </w:r>
      <w:r w:rsidR="00457CFC">
        <w:rPr>
          <w:rFonts w:ascii="Verdana" w:hAnsi="Verdana"/>
          <w:bCs/>
        </w:rPr>
        <w:t xml:space="preserve">arrange a meeting with the co-ordinator of </w:t>
      </w:r>
      <w:r w:rsidR="00AB670E">
        <w:rPr>
          <w:rFonts w:ascii="Verdana" w:hAnsi="Verdana"/>
          <w:bCs/>
        </w:rPr>
        <w:t>the Bicester Good Neighbour Scheme</w:t>
      </w:r>
      <w:r w:rsidR="008E7351">
        <w:rPr>
          <w:rFonts w:ascii="Verdana" w:hAnsi="Verdana"/>
          <w:bCs/>
        </w:rPr>
        <w:t xml:space="preserve"> to find out </w:t>
      </w:r>
      <w:r w:rsidR="00922A93">
        <w:rPr>
          <w:rFonts w:ascii="Verdana" w:hAnsi="Verdana"/>
          <w:bCs/>
        </w:rPr>
        <w:t>whether the practice could work</w:t>
      </w:r>
      <w:r w:rsidR="00FF28DC">
        <w:rPr>
          <w:rFonts w:ascii="Verdana" w:hAnsi="Verdana"/>
          <w:bCs/>
        </w:rPr>
        <w:t xml:space="preserve"> with them and establish what may be possible.  PP to be asked for a contact name.</w:t>
      </w:r>
    </w:p>
    <w:p w14:paraId="40FD3F35" w14:textId="010327B7" w:rsidR="002060E3" w:rsidRPr="00892A03" w:rsidRDefault="009E700C" w:rsidP="008405AF">
      <w:pPr>
        <w:spacing w:line="240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AI dictation system</w:t>
      </w:r>
    </w:p>
    <w:p w14:paraId="1FCBB40C" w14:textId="1816000B" w:rsidR="00CE75D7" w:rsidRDefault="00A560F7" w:rsidP="001C439D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In response to a query, JH </w:t>
      </w:r>
      <w:r w:rsidR="004B51FA">
        <w:rPr>
          <w:rFonts w:ascii="Verdana" w:hAnsi="Verdana"/>
          <w:bCs/>
        </w:rPr>
        <w:t>reported that</w:t>
      </w:r>
      <w:r w:rsidR="00AD231F">
        <w:rPr>
          <w:rFonts w:ascii="Verdana" w:hAnsi="Verdana"/>
          <w:bCs/>
        </w:rPr>
        <w:t xml:space="preserve"> the ‘Heidi’ system is not </w:t>
      </w:r>
      <w:r w:rsidR="00A17727">
        <w:rPr>
          <w:rFonts w:ascii="Verdana" w:hAnsi="Verdana"/>
          <w:bCs/>
        </w:rPr>
        <w:t xml:space="preserve">generally </w:t>
      </w:r>
      <w:r w:rsidR="00AD231F">
        <w:rPr>
          <w:rFonts w:ascii="Verdana" w:hAnsi="Verdana"/>
          <w:bCs/>
        </w:rPr>
        <w:t>being used</w:t>
      </w:r>
      <w:r w:rsidR="009A1536">
        <w:rPr>
          <w:rFonts w:ascii="Verdana" w:hAnsi="Verdana"/>
          <w:bCs/>
        </w:rPr>
        <w:t xml:space="preserve"> by practitioners unless there is a particularly complex patient.  He noted that AI is improving all the time</w:t>
      </w:r>
      <w:r w:rsidR="002B406C">
        <w:rPr>
          <w:rFonts w:ascii="Verdana" w:hAnsi="Verdana"/>
          <w:bCs/>
        </w:rPr>
        <w:t xml:space="preserve">, and that he has used ChatGPT </w:t>
      </w:r>
      <w:r w:rsidR="008819A0">
        <w:rPr>
          <w:rFonts w:ascii="Verdana" w:hAnsi="Verdana"/>
          <w:bCs/>
        </w:rPr>
        <w:t xml:space="preserve">successfully to produce a </w:t>
      </w:r>
      <w:r w:rsidR="00E96057">
        <w:rPr>
          <w:rFonts w:ascii="Verdana" w:hAnsi="Verdana"/>
          <w:bCs/>
        </w:rPr>
        <w:t>Coroner’s</w:t>
      </w:r>
      <w:r w:rsidR="008819A0">
        <w:rPr>
          <w:rFonts w:ascii="Verdana" w:hAnsi="Verdana"/>
          <w:bCs/>
        </w:rPr>
        <w:t xml:space="preserve"> Report.  </w:t>
      </w:r>
      <w:r w:rsidR="00087731">
        <w:rPr>
          <w:rFonts w:ascii="Verdana" w:hAnsi="Verdana"/>
          <w:bCs/>
        </w:rPr>
        <w:t>It is expected that a</w:t>
      </w:r>
      <w:r w:rsidR="00CA0A25">
        <w:rPr>
          <w:rFonts w:ascii="Verdana" w:hAnsi="Verdana"/>
          <w:bCs/>
        </w:rPr>
        <w:t>n AI dictation system that can be integrated</w:t>
      </w:r>
      <w:r w:rsidR="009D5FF6">
        <w:rPr>
          <w:rFonts w:ascii="Verdana" w:hAnsi="Verdana"/>
          <w:bCs/>
        </w:rPr>
        <w:t xml:space="preserve"> in the </w:t>
      </w:r>
      <w:r w:rsidR="0013103A">
        <w:rPr>
          <w:rFonts w:ascii="Verdana" w:hAnsi="Verdana"/>
          <w:bCs/>
        </w:rPr>
        <w:t>practice’s IT systems</w:t>
      </w:r>
      <w:r w:rsidR="00CA0A25">
        <w:rPr>
          <w:rFonts w:ascii="Verdana" w:hAnsi="Verdana"/>
          <w:bCs/>
        </w:rPr>
        <w:t xml:space="preserve"> </w:t>
      </w:r>
      <w:r w:rsidR="00A72A70">
        <w:rPr>
          <w:rFonts w:ascii="Verdana" w:hAnsi="Verdana"/>
          <w:bCs/>
        </w:rPr>
        <w:t>would</w:t>
      </w:r>
      <w:r w:rsidR="00CA0A25">
        <w:rPr>
          <w:rFonts w:ascii="Verdana" w:hAnsi="Verdana"/>
          <w:bCs/>
        </w:rPr>
        <w:t xml:space="preserve"> be used during consultations in future</w:t>
      </w:r>
      <w:r w:rsidR="0013103A">
        <w:rPr>
          <w:rFonts w:ascii="Verdana" w:hAnsi="Verdana"/>
          <w:bCs/>
        </w:rPr>
        <w:t xml:space="preserve">.  The practice </w:t>
      </w:r>
      <w:r w:rsidR="008400E2">
        <w:rPr>
          <w:rFonts w:ascii="Verdana" w:hAnsi="Verdana"/>
          <w:bCs/>
        </w:rPr>
        <w:t>uses AI for coding purposes</w:t>
      </w:r>
      <w:r w:rsidR="00CE75D7">
        <w:rPr>
          <w:rFonts w:ascii="Verdana" w:hAnsi="Verdana"/>
          <w:bCs/>
        </w:rPr>
        <w:t xml:space="preserve"> (e.g. diagnostic codes)</w:t>
      </w:r>
      <w:r w:rsidR="005A65A2">
        <w:rPr>
          <w:rFonts w:ascii="Verdana" w:hAnsi="Verdana"/>
          <w:bCs/>
        </w:rPr>
        <w:t xml:space="preserve"> from the correspondence received from hospitals and other healthcare providers</w:t>
      </w:r>
      <w:r w:rsidR="00CE75D7">
        <w:rPr>
          <w:rFonts w:ascii="Verdana" w:hAnsi="Verdana"/>
          <w:bCs/>
        </w:rPr>
        <w:t xml:space="preserve">.  </w:t>
      </w:r>
      <w:r w:rsidR="00C236CF">
        <w:rPr>
          <w:rFonts w:ascii="Verdana" w:hAnsi="Verdana"/>
          <w:bCs/>
        </w:rPr>
        <w:t xml:space="preserve">This has proved useful as there has been an increase in such correspondence over recent years.  </w:t>
      </w:r>
      <w:r w:rsidR="00965301">
        <w:rPr>
          <w:rFonts w:ascii="Verdana" w:hAnsi="Verdana"/>
          <w:bCs/>
        </w:rPr>
        <w:t>It was noted there is currently a backlo</w:t>
      </w:r>
      <w:r w:rsidR="00864347">
        <w:rPr>
          <w:rFonts w:ascii="Verdana" w:hAnsi="Verdana"/>
          <w:bCs/>
        </w:rPr>
        <w:t>g.</w:t>
      </w:r>
    </w:p>
    <w:p w14:paraId="70A12EB0" w14:textId="54AEEA87" w:rsidR="00864347" w:rsidRDefault="00864347" w:rsidP="001C439D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JB asked whether there had been any misunderstandings in transcription </w:t>
      </w:r>
      <w:r w:rsidR="00CD7F77">
        <w:rPr>
          <w:rFonts w:ascii="Verdana" w:hAnsi="Verdana"/>
          <w:bCs/>
        </w:rPr>
        <w:t>while using ‘Heidi’</w:t>
      </w:r>
      <w:r w:rsidR="00A62AA7">
        <w:rPr>
          <w:rFonts w:ascii="Verdana" w:hAnsi="Verdana"/>
          <w:bCs/>
        </w:rPr>
        <w:t xml:space="preserve"> – JH said that there had been some confusion, and that </w:t>
      </w:r>
      <w:r w:rsidR="00F3584A">
        <w:rPr>
          <w:rFonts w:ascii="Verdana" w:hAnsi="Verdana"/>
          <w:bCs/>
        </w:rPr>
        <w:t xml:space="preserve">practitioners had spent as much time </w:t>
      </w:r>
      <w:r w:rsidR="00B352DF">
        <w:rPr>
          <w:rFonts w:ascii="Verdana" w:hAnsi="Verdana"/>
          <w:bCs/>
        </w:rPr>
        <w:t>correcting errors as it would have taken to type notes during the consultation</w:t>
      </w:r>
      <w:r w:rsidR="00580900">
        <w:rPr>
          <w:rFonts w:ascii="Verdana" w:hAnsi="Verdana"/>
          <w:bCs/>
        </w:rPr>
        <w:t>.</w:t>
      </w:r>
      <w:r w:rsidR="007824B6">
        <w:rPr>
          <w:rFonts w:ascii="Verdana" w:hAnsi="Verdana"/>
          <w:bCs/>
        </w:rPr>
        <w:t xml:space="preserve"> </w:t>
      </w:r>
    </w:p>
    <w:p w14:paraId="760BBC99" w14:textId="54ACA806" w:rsidR="007824B6" w:rsidRDefault="007824B6" w:rsidP="001C439D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AD asked whether </w:t>
      </w:r>
      <w:r w:rsidR="00B60340">
        <w:rPr>
          <w:rFonts w:ascii="Verdana" w:hAnsi="Verdana"/>
          <w:bCs/>
        </w:rPr>
        <w:t>the</w:t>
      </w:r>
      <w:r w:rsidR="004B42D3">
        <w:rPr>
          <w:rFonts w:ascii="Verdana" w:hAnsi="Verdana"/>
          <w:bCs/>
        </w:rPr>
        <w:t xml:space="preserve">re is some supervision </w:t>
      </w:r>
      <w:r w:rsidR="008C3F0A">
        <w:rPr>
          <w:rFonts w:ascii="Verdana" w:hAnsi="Verdana"/>
          <w:bCs/>
        </w:rPr>
        <w:t>involved in</w:t>
      </w:r>
      <w:r w:rsidR="00B60340">
        <w:rPr>
          <w:rFonts w:ascii="Verdana" w:hAnsi="Verdana"/>
          <w:bCs/>
        </w:rPr>
        <w:t xml:space="preserve"> AI </w:t>
      </w:r>
      <w:r w:rsidR="008C3F0A">
        <w:rPr>
          <w:rFonts w:ascii="Verdana" w:hAnsi="Verdana"/>
          <w:bCs/>
        </w:rPr>
        <w:t xml:space="preserve">coding – JH said that everything is sense-checked </w:t>
      </w:r>
      <w:r w:rsidR="00EB5110">
        <w:rPr>
          <w:rFonts w:ascii="Verdana" w:hAnsi="Verdana"/>
          <w:bCs/>
        </w:rPr>
        <w:t>by staff once the documents have been summarised and coded.</w:t>
      </w:r>
    </w:p>
    <w:p w14:paraId="49E7127C" w14:textId="46DE7598" w:rsidR="00472A7C" w:rsidRDefault="007B7438" w:rsidP="001C439D">
      <w:pPr>
        <w:spacing w:line="240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Contacting the </w:t>
      </w:r>
      <w:r w:rsidR="00920A75">
        <w:rPr>
          <w:rFonts w:ascii="Verdana" w:hAnsi="Verdana"/>
          <w:b/>
        </w:rPr>
        <w:t>C</w:t>
      </w:r>
      <w:r>
        <w:rPr>
          <w:rFonts w:ascii="Verdana" w:hAnsi="Verdana"/>
          <w:b/>
        </w:rPr>
        <w:t>linical Pharmacist</w:t>
      </w:r>
    </w:p>
    <w:p w14:paraId="57B78C11" w14:textId="3233FB66" w:rsidR="00472A7C" w:rsidRDefault="007B7438" w:rsidP="001C439D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JW asked whether there was a direct </w:t>
      </w:r>
      <w:r w:rsidR="00694D8E">
        <w:rPr>
          <w:rFonts w:ascii="Verdana" w:hAnsi="Verdana"/>
          <w:bCs/>
        </w:rPr>
        <w:t>way of contacting the Clinical Pharmacist when a change of medication is needed following a hospital consultation.  It was noted that</w:t>
      </w:r>
      <w:r w:rsidR="00C0453D">
        <w:rPr>
          <w:rFonts w:ascii="Verdana" w:hAnsi="Verdana"/>
          <w:bCs/>
        </w:rPr>
        <w:t xml:space="preserve"> ideally the practice would be up-to-date with </w:t>
      </w:r>
      <w:r w:rsidR="00F929FC">
        <w:rPr>
          <w:rFonts w:ascii="Verdana" w:hAnsi="Verdana"/>
          <w:bCs/>
        </w:rPr>
        <w:t>coding the correspondence</w:t>
      </w:r>
      <w:r w:rsidR="0081610A">
        <w:rPr>
          <w:rFonts w:ascii="Verdana" w:hAnsi="Verdana"/>
          <w:bCs/>
        </w:rPr>
        <w:t xml:space="preserve"> and that the Clinical Pharmacist would contact the patient.  </w:t>
      </w:r>
      <w:r w:rsidR="007214B3">
        <w:rPr>
          <w:rFonts w:ascii="Verdana" w:hAnsi="Verdana"/>
          <w:bCs/>
        </w:rPr>
        <w:t xml:space="preserve">Where the letter has not yet been put on the </w:t>
      </w:r>
      <w:r w:rsidR="00B85482">
        <w:rPr>
          <w:rFonts w:ascii="Verdana" w:hAnsi="Verdana"/>
          <w:bCs/>
        </w:rPr>
        <w:t>system and coded</w:t>
      </w:r>
      <w:r w:rsidR="001306AD">
        <w:rPr>
          <w:rFonts w:ascii="Verdana" w:hAnsi="Verdana"/>
          <w:bCs/>
        </w:rPr>
        <w:t>, the best way is to submit an E-Consult</w:t>
      </w:r>
      <w:r w:rsidR="004C6407">
        <w:rPr>
          <w:rFonts w:ascii="Verdana" w:hAnsi="Verdana"/>
          <w:bCs/>
        </w:rPr>
        <w:t xml:space="preserve"> and attach a scan or photo of the relevant page of the letter from the </w:t>
      </w:r>
      <w:r w:rsidR="007214B3">
        <w:rPr>
          <w:rFonts w:ascii="Verdana" w:hAnsi="Verdana"/>
          <w:bCs/>
        </w:rPr>
        <w:t>hospital</w:t>
      </w:r>
      <w:r w:rsidR="000F763D">
        <w:rPr>
          <w:rFonts w:ascii="Verdana" w:hAnsi="Verdana"/>
          <w:bCs/>
        </w:rPr>
        <w:t xml:space="preserve"> – this will ensure the Clinical Pharmacist </w:t>
      </w:r>
      <w:r w:rsidR="00D00D71">
        <w:rPr>
          <w:rFonts w:ascii="Verdana" w:hAnsi="Verdana"/>
          <w:bCs/>
        </w:rPr>
        <w:t>can action the request.</w:t>
      </w:r>
      <w:r w:rsidR="003B6675">
        <w:rPr>
          <w:rFonts w:ascii="Verdana" w:hAnsi="Verdana"/>
          <w:bCs/>
        </w:rPr>
        <w:t xml:space="preserve">  It was noted that </w:t>
      </w:r>
      <w:r w:rsidR="00E81E7A">
        <w:rPr>
          <w:rFonts w:ascii="Verdana" w:hAnsi="Verdana"/>
          <w:bCs/>
        </w:rPr>
        <w:t xml:space="preserve">images often appeared very large </w:t>
      </w:r>
      <w:r w:rsidR="0042004D">
        <w:rPr>
          <w:rFonts w:ascii="Verdana" w:hAnsi="Verdana"/>
          <w:bCs/>
        </w:rPr>
        <w:t xml:space="preserve">or very small </w:t>
      </w:r>
      <w:r w:rsidR="00E81E7A">
        <w:rPr>
          <w:rFonts w:ascii="Verdana" w:hAnsi="Verdana"/>
          <w:bCs/>
        </w:rPr>
        <w:t>depending on the</w:t>
      </w:r>
      <w:r w:rsidR="004533CD">
        <w:rPr>
          <w:rFonts w:ascii="Verdana" w:hAnsi="Verdana"/>
          <w:bCs/>
        </w:rPr>
        <w:t>ir</w:t>
      </w:r>
      <w:r w:rsidR="00E81E7A">
        <w:rPr>
          <w:rFonts w:ascii="Verdana" w:hAnsi="Verdana"/>
          <w:bCs/>
        </w:rPr>
        <w:t xml:space="preserve"> resolution</w:t>
      </w:r>
      <w:r w:rsidR="004533CD">
        <w:rPr>
          <w:rFonts w:ascii="Verdana" w:hAnsi="Verdana"/>
          <w:bCs/>
        </w:rPr>
        <w:t xml:space="preserve"> and how they </w:t>
      </w:r>
      <w:r w:rsidR="00340343">
        <w:rPr>
          <w:rFonts w:ascii="Verdana" w:hAnsi="Verdana"/>
          <w:bCs/>
        </w:rPr>
        <w:t>are</w:t>
      </w:r>
      <w:r w:rsidR="004533CD">
        <w:rPr>
          <w:rFonts w:ascii="Verdana" w:hAnsi="Verdana"/>
          <w:bCs/>
        </w:rPr>
        <w:t xml:space="preserve"> compressed by E-Consult.</w:t>
      </w:r>
    </w:p>
    <w:p w14:paraId="56F4D3FA" w14:textId="0E317B0E" w:rsidR="00D00D71" w:rsidRDefault="00D00D71" w:rsidP="001C439D">
      <w:pPr>
        <w:spacing w:line="240" w:lineRule="auto"/>
        <w:ind w:left="360"/>
        <w:rPr>
          <w:rFonts w:ascii="Verdana" w:hAnsi="Verdana"/>
          <w:b/>
        </w:rPr>
      </w:pPr>
      <w:r w:rsidRPr="00556501">
        <w:rPr>
          <w:rFonts w:ascii="Verdana" w:hAnsi="Verdana"/>
          <w:b/>
        </w:rPr>
        <w:t xml:space="preserve">Change in prescribing </w:t>
      </w:r>
      <w:r w:rsidR="00556501" w:rsidRPr="00556501">
        <w:rPr>
          <w:rFonts w:ascii="Verdana" w:hAnsi="Verdana"/>
          <w:b/>
        </w:rPr>
        <w:t>medical appliances</w:t>
      </w:r>
    </w:p>
    <w:p w14:paraId="16E58D49" w14:textId="3BD0994A" w:rsidR="00556501" w:rsidRPr="00556501" w:rsidRDefault="006602AE" w:rsidP="001C439D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JW asked whether </w:t>
      </w:r>
      <w:r w:rsidR="00D71556">
        <w:rPr>
          <w:rFonts w:ascii="Verdana" w:hAnsi="Verdana"/>
          <w:bCs/>
        </w:rPr>
        <w:t>BHC</w:t>
      </w:r>
      <w:r>
        <w:rPr>
          <w:rFonts w:ascii="Verdana" w:hAnsi="Verdana"/>
          <w:bCs/>
        </w:rPr>
        <w:t xml:space="preserve"> had been aware of the change in prescribing medical appliances (stoma products, etc.) </w:t>
      </w:r>
      <w:r w:rsidR="00D71556">
        <w:rPr>
          <w:rFonts w:ascii="Verdana" w:hAnsi="Verdana"/>
          <w:bCs/>
        </w:rPr>
        <w:t>from GP practices to BOB Appliance Management Service.</w:t>
      </w:r>
      <w:r w:rsidR="00414BFB">
        <w:rPr>
          <w:rFonts w:ascii="Verdana" w:hAnsi="Verdana"/>
          <w:bCs/>
        </w:rPr>
        <w:t xml:space="preserve">  After some discussion, it was noted that the change </w:t>
      </w:r>
      <w:r w:rsidR="009D3E0F">
        <w:rPr>
          <w:rFonts w:ascii="Verdana" w:hAnsi="Verdana"/>
          <w:bCs/>
        </w:rPr>
        <w:t>had been imposed ‘top-down’</w:t>
      </w:r>
      <w:r w:rsidR="00FD0474">
        <w:rPr>
          <w:rFonts w:ascii="Verdana" w:hAnsi="Verdana"/>
          <w:bCs/>
        </w:rPr>
        <w:t xml:space="preserve">, and </w:t>
      </w:r>
      <w:r w:rsidR="0016352F">
        <w:rPr>
          <w:rFonts w:ascii="Verdana" w:hAnsi="Verdana"/>
          <w:bCs/>
        </w:rPr>
        <w:t>JH was not aware that practices had been consulted on the change.</w:t>
      </w:r>
      <w:r w:rsidR="0042004D">
        <w:rPr>
          <w:rFonts w:ascii="Verdana" w:hAnsi="Verdana"/>
          <w:bCs/>
        </w:rPr>
        <w:t xml:space="preserve">  JW reported that </w:t>
      </w:r>
      <w:r w:rsidR="00C45D7F">
        <w:rPr>
          <w:rFonts w:ascii="Verdana" w:hAnsi="Verdana"/>
          <w:bCs/>
        </w:rPr>
        <w:t xml:space="preserve">the change had resulted in an extra step being added to </w:t>
      </w:r>
      <w:r w:rsidR="007705AB">
        <w:rPr>
          <w:rFonts w:ascii="Verdana" w:hAnsi="Verdana"/>
          <w:bCs/>
        </w:rPr>
        <w:t>a</w:t>
      </w:r>
      <w:r w:rsidR="00C45D7F">
        <w:rPr>
          <w:rFonts w:ascii="Verdana" w:hAnsi="Verdana"/>
          <w:bCs/>
        </w:rPr>
        <w:t xml:space="preserve"> process which h</w:t>
      </w:r>
      <w:r w:rsidR="00204C17">
        <w:rPr>
          <w:rFonts w:ascii="Verdana" w:hAnsi="Verdana"/>
          <w:bCs/>
        </w:rPr>
        <w:t xml:space="preserve">ad </w:t>
      </w:r>
      <w:r w:rsidR="007705AB">
        <w:rPr>
          <w:rFonts w:ascii="Verdana" w:hAnsi="Verdana"/>
          <w:bCs/>
        </w:rPr>
        <w:t xml:space="preserve">been working efficiently </w:t>
      </w:r>
      <w:r w:rsidR="009E1DAF">
        <w:rPr>
          <w:rFonts w:ascii="Verdana" w:hAnsi="Verdana"/>
          <w:bCs/>
        </w:rPr>
        <w:t xml:space="preserve">[for her husband] </w:t>
      </w:r>
      <w:r w:rsidR="007028A9">
        <w:rPr>
          <w:rFonts w:ascii="Verdana" w:hAnsi="Verdana"/>
          <w:bCs/>
        </w:rPr>
        <w:t>over the last 11 years</w:t>
      </w:r>
      <w:r w:rsidR="009E1DAF">
        <w:rPr>
          <w:rFonts w:ascii="Verdana" w:hAnsi="Verdana"/>
          <w:bCs/>
        </w:rPr>
        <w:t>.</w:t>
      </w:r>
    </w:p>
    <w:p w14:paraId="7136E984" w14:textId="7C19A3B2" w:rsidR="00CC3664" w:rsidRDefault="00737B85" w:rsidP="00924141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LEAFLETS</w:t>
      </w:r>
    </w:p>
    <w:p w14:paraId="6ADCFD57" w14:textId="77777777" w:rsidR="00111C23" w:rsidRDefault="00DF15A2" w:rsidP="00852E1A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group received </w:t>
      </w:r>
      <w:r w:rsidR="00C843AD">
        <w:rPr>
          <w:rFonts w:ascii="Verdana" w:hAnsi="Verdana"/>
          <w:bCs/>
        </w:rPr>
        <w:t xml:space="preserve">a document from </w:t>
      </w:r>
      <w:r w:rsidR="0018250A">
        <w:rPr>
          <w:rFonts w:ascii="Verdana" w:hAnsi="Verdana"/>
          <w:bCs/>
        </w:rPr>
        <w:t xml:space="preserve">PP and JB </w:t>
      </w:r>
      <w:r w:rsidR="000C427B">
        <w:rPr>
          <w:rFonts w:ascii="Verdana" w:hAnsi="Verdana"/>
          <w:bCs/>
        </w:rPr>
        <w:t xml:space="preserve">providing a review of the leaflets on the BHC website and were asked to consider </w:t>
      </w:r>
      <w:r w:rsidR="00852E1A">
        <w:rPr>
          <w:rFonts w:ascii="Verdana" w:hAnsi="Verdana"/>
          <w:bCs/>
        </w:rPr>
        <w:t>the following:</w:t>
      </w:r>
      <w:r w:rsidR="000C427B">
        <w:rPr>
          <w:rFonts w:ascii="Verdana" w:hAnsi="Verdana"/>
          <w:bCs/>
        </w:rPr>
        <w:t xml:space="preserve"> </w:t>
      </w:r>
    </w:p>
    <w:p w14:paraId="4EFD90CD" w14:textId="09853803" w:rsidR="000C427B" w:rsidRPr="00111C23" w:rsidRDefault="00CE073E" w:rsidP="00111C23">
      <w:pPr>
        <w:pStyle w:val="ListParagraph"/>
        <w:numPr>
          <w:ilvl w:val="0"/>
          <w:numId w:val="22"/>
        </w:numPr>
        <w:spacing w:line="240" w:lineRule="auto"/>
        <w:rPr>
          <w:rFonts w:ascii="Verdana" w:hAnsi="Verdana"/>
          <w:bCs/>
          <w:i/>
          <w:iCs/>
        </w:rPr>
      </w:pPr>
      <w:r w:rsidRPr="00111C23">
        <w:rPr>
          <w:rFonts w:ascii="Verdana" w:hAnsi="Verdana"/>
          <w:bCs/>
          <w:i/>
          <w:iCs/>
        </w:rPr>
        <w:lastRenderedPageBreak/>
        <w:t xml:space="preserve">When the refurbishment of BHC premises is complete, is it planned to display any printed leaflets in </w:t>
      </w:r>
      <w:r w:rsidR="00C40EAA" w:rsidRPr="00111C23">
        <w:rPr>
          <w:rFonts w:ascii="Verdana" w:hAnsi="Verdana"/>
          <w:bCs/>
          <w:i/>
          <w:iCs/>
        </w:rPr>
        <w:t>the reception areas and/or consulting rooms?</w:t>
      </w:r>
    </w:p>
    <w:p w14:paraId="345109D4" w14:textId="5DA89E7D" w:rsidR="007D122E" w:rsidRDefault="00AF32E4" w:rsidP="00AF32E4">
      <w:pPr>
        <w:pStyle w:val="ListParagraph"/>
        <w:numPr>
          <w:ilvl w:val="0"/>
          <w:numId w:val="22"/>
        </w:numPr>
        <w:spacing w:line="240" w:lineRule="auto"/>
        <w:rPr>
          <w:rFonts w:ascii="Verdana" w:hAnsi="Verdana"/>
          <w:bCs/>
          <w:i/>
          <w:iCs/>
        </w:rPr>
      </w:pPr>
      <w:r>
        <w:rPr>
          <w:rFonts w:ascii="Verdana" w:hAnsi="Verdana"/>
          <w:bCs/>
          <w:i/>
          <w:iCs/>
        </w:rPr>
        <w:t xml:space="preserve"> </w:t>
      </w:r>
      <w:r w:rsidR="007D122E" w:rsidRPr="00AF32E4">
        <w:rPr>
          <w:rFonts w:ascii="Verdana" w:hAnsi="Verdana"/>
          <w:bCs/>
          <w:i/>
          <w:iCs/>
        </w:rPr>
        <w:t>Because the leaflets on the BHC website are hidden via a link at the bottom of the BHC homepage under ‘Patient Participation Group’, what is their value to patients in 2026?  Who has ever looked for them?</w:t>
      </w:r>
    </w:p>
    <w:p w14:paraId="10C8549E" w14:textId="0BD2219C" w:rsidR="00AF32E4" w:rsidRPr="00AF32E4" w:rsidRDefault="00AF32E4" w:rsidP="00AF32E4">
      <w:pPr>
        <w:pStyle w:val="ListParagraph"/>
        <w:numPr>
          <w:ilvl w:val="0"/>
          <w:numId w:val="22"/>
        </w:numPr>
        <w:spacing w:line="240" w:lineRule="auto"/>
        <w:rPr>
          <w:rFonts w:ascii="Verdana" w:hAnsi="Verdana"/>
          <w:bCs/>
          <w:i/>
          <w:iCs/>
        </w:rPr>
      </w:pPr>
      <w:r>
        <w:rPr>
          <w:rFonts w:ascii="Verdana" w:hAnsi="Verdana"/>
          <w:bCs/>
          <w:i/>
          <w:iCs/>
        </w:rPr>
        <w:t>Is it time to consider abandoning leaflets</w:t>
      </w:r>
      <w:r w:rsidR="00AC7F2E">
        <w:rPr>
          <w:rFonts w:ascii="Verdana" w:hAnsi="Verdana"/>
          <w:bCs/>
          <w:i/>
          <w:iCs/>
        </w:rPr>
        <w:t xml:space="preserve"> other than those generated by the practice or adopted by the practice from the NHS?</w:t>
      </w:r>
    </w:p>
    <w:p w14:paraId="2C0E8662" w14:textId="58133897" w:rsidR="00C17D17" w:rsidRDefault="00C40EAA" w:rsidP="00C17D17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>JH said that</w:t>
      </w:r>
      <w:r w:rsidR="0029519B">
        <w:rPr>
          <w:rFonts w:ascii="Verdana" w:hAnsi="Verdana"/>
          <w:bCs/>
        </w:rPr>
        <w:t>, while</w:t>
      </w:r>
      <w:r>
        <w:rPr>
          <w:rFonts w:ascii="Verdana" w:hAnsi="Verdana"/>
          <w:bCs/>
        </w:rPr>
        <w:t xml:space="preserve"> the aim is to have</w:t>
      </w:r>
      <w:r w:rsidR="0029519B">
        <w:rPr>
          <w:rFonts w:ascii="Verdana" w:hAnsi="Verdana"/>
          <w:bCs/>
        </w:rPr>
        <w:t xml:space="preserve"> clearer waiting room areas with fewer notice boards and leaflet displays, </w:t>
      </w:r>
      <w:r w:rsidR="00EE1999">
        <w:rPr>
          <w:rFonts w:ascii="Verdana" w:hAnsi="Verdana"/>
          <w:bCs/>
        </w:rPr>
        <w:t xml:space="preserve">there is a need to retain some leaflets so that those patients who are </w:t>
      </w:r>
      <w:r w:rsidR="00C728B7">
        <w:rPr>
          <w:rFonts w:ascii="Verdana" w:hAnsi="Verdana"/>
          <w:bCs/>
        </w:rPr>
        <w:t xml:space="preserve">not digitally literate are not excluded from </w:t>
      </w:r>
      <w:r w:rsidR="0006343E">
        <w:rPr>
          <w:rFonts w:ascii="Verdana" w:hAnsi="Verdana"/>
          <w:bCs/>
        </w:rPr>
        <w:t>accessing the information</w:t>
      </w:r>
      <w:r w:rsidR="00C01263">
        <w:rPr>
          <w:rFonts w:ascii="Verdana" w:hAnsi="Verdana"/>
          <w:bCs/>
        </w:rPr>
        <w:t>, so</w:t>
      </w:r>
      <w:r w:rsidR="0024743F">
        <w:rPr>
          <w:rFonts w:ascii="Verdana" w:hAnsi="Verdana"/>
          <w:bCs/>
        </w:rPr>
        <w:t xml:space="preserve"> the practice would like to display them</w:t>
      </w:r>
      <w:r w:rsidR="00C17D17">
        <w:rPr>
          <w:rFonts w:ascii="Verdana" w:hAnsi="Verdana"/>
          <w:bCs/>
        </w:rPr>
        <w:t xml:space="preserve">.  It is, therefore, important that the leaflets are kept up to date, and </w:t>
      </w:r>
      <w:r w:rsidR="009E1F4A">
        <w:rPr>
          <w:rFonts w:ascii="Verdana" w:hAnsi="Verdana"/>
          <w:bCs/>
        </w:rPr>
        <w:t xml:space="preserve">any displays of leaflets are checked regularly to ensure </w:t>
      </w:r>
      <w:r w:rsidR="00CD147A">
        <w:rPr>
          <w:rFonts w:ascii="Verdana" w:hAnsi="Verdana"/>
          <w:bCs/>
        </w:rPr>
        <w:t>the correct versions are available.</w:t>
      </w:r>
      <w:r w:rsidR="00C17D17">
        <w:rPr>
          <w:rFonts w:ascii="Verdana" w:hAnsi="Verdana"/>
          <w:bCs/>
        </w:rPr>
        <w:t xml:space="preserve">  </w:t>
      </w:r>
    </w:p>
    <w:p w14:paraId="6C87B4F9" w14:textId="0F6D7D14" w:rsidR="00FB2C74" w:rsidRDefault="008E3A32" w:rsidP="00CC71DB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Regarding the leaflets on the website, </w:t>
      </w:r>
      <w:r w:rsidR="00CC76C8">
        <w:rPr>
          <w:rFonts w:ascii="Verdana" w:hAnsi="Verdana"/>
          <w:bCs/>
        </w:rPr>
        <w:t xml:space="preserve">JH </w:t>
      </w:r>
      <w:r w:rsidR="00FE1D1E">
        <w:rPr>
          <w:rFonts w:ascii="Verdana" w:hAnsi="Verdana"/>
          <w:bCs/>
        </w:rPr>
        <w:t xml:space="preserve">reported that </w:t>
      </w:r>
      <w:r>
        <w:rPr>
          <w:rFonts w:ascii="Verdana" w:hAnsi="Verdana"/>
          <w:bCs/>
        </w:rPr>
        <w:t xml:space="preserve">practitioners find them useful </w:t>
      </w:r>
      <w:r w:rsidR="00FE1D1E">
        <w:rPr>
          <w:rFonts w:ascii="Verdana" w:hAnsi="Verdana"/>
          <w:bCs/>
        </w:rPr>
        <w:t xml:space="preserve">as </w:t>
      </w:r>
      <w:r w:rsidR="00E626CF">
        <w:rPr>
          <w:rFonts w:ascii="Verdana" w:hAnsi="Verdana"/>
          <w:bCs/>
        </w:rPr>
        <w:t>they can send a</w:t>
      </w:r>
      <w:r w:rsidR="00FE1D1E">
        <w:rPr>
          <w:rFonts w:ascii="Verdana" w:hAnsi="Verdana"/>
          <w:bCs/>
        </w:rPr>
        <w:t xml:space="preserve"> link to </w:t>
      </w:r>
      <w:r w:rsidR="009A203A">
        <w:rPr>
          <w:rFonts w:ascii="Verdana" w:hAnsi="Verdana"/>
          <w:bCs/>
        </w:rPr>
        <w:t xml:space="preserve">the majority of </w:t>
      </w:r>
      <w:r w:rsidR="00FE1D1E">
        <w:rPr>
          <w:rFonts w:ascii="Verdana" w:hAnsi="Verdana"/>
          <w:bCs/>
        </w:rPr>
        <w:t xml:space="preserve">patients </w:t>
      </w:r>
      <w:r w:rsidR="00036237">
        <w:rPr>
          <w:rFonts w:ascii="Verdana" w:hAnsi="Verdana"/>
          <w:bCs/>
        </w:rPr>
        <w:t>during consultation</w:t>
      </w:r>
      <w:r w:rsidR="009A203A">
        <w:rPr>
          <w:rFonts w:ascii="Verdana" w:hAnsi="Verdana"/>
          <w:bCs/>
        </w:rPr>
        <w:t>, or print them off</w:t>
      </w:r>
      <w:r w:rsidR="00DB618B">
        <w:rPr>
          <w:rFonts w:ascii="Verdana" w:hAnsi="Verdana"/>
          <w:bCs/>
        </w:rPr>
        <w:t>.</w:t>
      </w:r>
      <w:r w:rsidR="004B687E">
        <w:rPr>
          <w:rFonts w:ascii="Verdana" w:hAnsi="Verdana"/>
          <w:bCs/>
        </w:rPr>
        <w:t xml:space="preserve">  It was </w:t>
      </w:r>
      <w:r w:rsidR="00970658">
        <w:rPr>
          <w:rFonts w:ascii="Verdana" w:hAnsi="Verdana"/>
          <w:bCs/>
        </w:rPr>
        <w:t>felt that a link to the leaflets from the BHC homepage</w:t>
      </w:r>
      <w:r w:rsidR="00294DF3">
        <w:rPr>
          <w:rFonts w:ascii="Verdana" w:hAnsi="Verdana"/>
          <w:bCs/>
        </w:rPr>
        <w:t xml:space="preserve"> </w:t>
      </w:r>
      <w:r w:rsidR="00970658">
        <w:rPr>
          <w:rFonts w:ascii="Verdana" w:hAnsi="Verdana"/>
          <w:bCs/>
        </w:rPr>
        <w:t xml:space="preserve">would be helpful, but </w:t>
      </w:r>
      <w:r w:rsidR="00845503">
        <w:rPr>
          <w:rFonts w:ascii="Verdana" w:hAnsi="Verdana"/>
          <w:bCs/>
        </w:rPr>
        <w:t xml:space="preserve">when this has been queried by PP in the </w:t>
      </w:r>
      <w:r w:rsidR="009B21B0">
        <w:rPr>
          <w:rFonts w:ascii="Verdana" w:hAnsi="Verdana"/>
          <w:bCs/>
        </w:rPr>
        <w:t xml:space="preserve">past, </w:t>
      </w:r>
      <w:r w:rsidR="00881B71">
        <w:rPr>
          <w:rFonts w:ascii="Verdana" w:hAnsi="Verdana"/>
          <w:bCs/>
        </w:rPr>
        <w:t>there is a technical issue with the website provider</w:t>
      </w:r>
      <w:r w:rsidR="00845503">
        <w:rPr>
          <w:rFonts w:ascii="Verdana" w:hAnsi="Verdana"/>
          <w:bCs/>
        </w:rPr>
        <w:t>.</w:t>
      </w:r>
    </w:p>
    <w:p w14:paraId="3325A129" w14:textId="52AF4DA5" w:rsidR="008046F0" w:rsidRDefault="00C2571B" w:rsidP="00CC71DB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JB noted that </w:t>
      </w:r>
      <w:r w:rsidR="00B778C1">
        <w:rPr>
          <w:rFonts w:ascii="Verdana" w:hAnsi="Verdana"/>
          <w:bCs/>
        </w:rPr>
        <w:t>2 versions of each leaflet are needed as the printed leaflets are in a tri-fold format which is easier to display</w:t>
      </w:r>
      <w:r w:rsidR="00346D79">
        <w:rPr>
          <w:rFonts w:ascii="Verdana" w:hAnsi="Verdana"/>
          <w:bCs/>
        </w:rPr>
        <w:t xml:space="preserve">, whereas they appear confusing when </w:t>
      </w:r>
      <w:r w:rsidR="00E705CA">
        <w:rPr>
          <w:rFonts w:ascii="Verdana" w:hAnsi="Verdana"/>
          <w:bCs/>
        </w:rPr>
        <w:t xml:space="preserve">viewed electronically, so need to be reformatted for the website versions.  </w:t>
      </w:r>
    </w:p>
    <w:p w14:paraId="4896620F" w14:textId="77777777" w:rsidR="00044692" w:rsidRPr="008046F0" w:rsidRDefault="00044692" w:rsidP="00044692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In response to a query, JH said that keeping hard copies of leaflets in c.30 consulting rooms was not practicable due to issues of restocking and ensuring they were the most recent versions.  </w:t>
      </w:r>
    </w:p>
    <w:p w14:paraId="5C42050A" w14:textId="1264DD1F" w:rsidR="00741463" w:rsidRDefault="00104E1E" w:rsidP="00CC71DB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group reviewed the list of leaflets and </w:t>
      </w:r>
      <w:r w:rsidR="009E0182">
        <w:rPr>
          <w:rFonts w:ascii="Verdana" w:hAnsi="Verdana"/>
          <w:bCs/>
        </w:rPr>
        <w:t xml:space="preserve">agreed to remove </w:t>
      </w:r>
      <w:r w:rsidR="003F2829">
        <w:rPr>
          <w:rFonts w:ascii="Verdana" w:hAnsi="Verdana"/>
          <w:bCs/>
        </w:rPr>
        <w:t>‘Parking at the Practice’ and ‘Ear Wax Removal’</w:t>
      </w:r>
      <w:r w:rsidR="00C0511D">
        <w:rPr>
          <w:rFonts w:ascii="Verdana" w:hAnsi="Verdana"/>
          <w:bCs/>
        </w:rPr>
        <w:t xml:space="preserve">; </w:t>
      </w:r>
      <w:r w:rsidR="00863341">
        <w:rPr>
          <w:rFonts w:ascii="Verdana" w:hAnsi="Verdana"/>
          <w:bCs/>
        </w:rPr>
        <w:t xml:space="preserve">and </w:t>
      </w:r>
      <w:r w:rsidR="00C0511D">
        <w:rPr>
          <w:rFonts w:ascii="Verdana" w:hAnsi="Verdana"/>
          <w:bCs/>
        </w:rPr>
        <w:t xml:space="preserve">update </w:t>
      </w:r>
      <w:r w:rsidR="00986D64">
        <w:rPr>
          <w:rFonts w:ascii="Verdana" w:hAnsi="Verdana"/>
          <w:bCs/>
        </w:rPr>
        <w:t>‘Coping with Bereavement’</w:t>
      </w:r>
      <w:r w:rsidR="00BC1D84">
        <w:rPr>
          <w:rFonts w:ascii="Verdana" w:hAnsi="Verdana"/>
          <w:bCs/>
        </w:rPr>
        <w:t xml:space="preserve">.  Regarding the </w:t>
      </w:r>
      <w:r w:rsidR="00DE74A7">
        <w:rPr>
          <w:rFonts w:ascii="Verdana" w:hAnsi="Verdana"/>
          <w:bCs/>
        </w:rPr>
        <w:t>‘</w:t>
      </w:r>
      <w:r w:rsidR="00986D64">
        <w:rPr>
          <w:rFonts w:ascii="Verdana" w:hAnsi="Verdana"/>
          <w:bCs/>
        </w:rPr>
        <w:t>How do I get an appointment’</w:t>
      </w:r>
      <w:r w:rsidR="00BC1D84">
        <w:rPr>
          <w:rFonts w:ascii="Verdana" w:hAnsi="Verdana"/>
          <w:bCs/>
        </w:rPr>
        <w:t xml:space="preserve"> leaflet,</w:t>
      </w:r>
      <w:r w:rsidR="00863341">
        <w:rPr>
          <w:rFonts w:ascii="Verdana" w:hAnsi="Verdana"/>
          <w:bCs/>
        </w:rPr>
        <w:t xml:space="preserve"> </w:t>
      </w:r>
      <w:r w:rsidR="00BE4543">
        <w:rPr>
          <w:rFonts w:ascii="Verdana" w:hAnsi="Verdana"/>
          <w:bCs/>
        </w:rPr>
        <w:t xml:space="preserve">it was noted that there is information on the BHC website about appointments, so </w:t>
      </w:r>
      <w:r w:rsidR="00BC1D84">
        <w:rPr>
          <w:rFonts w:ascii="Verdana" w:hAnsi="Verdana"/>
          <w:bCs/>
        </w:rPr>
        <w:t xml:space="preserve">it was agreed to </w:t>
      </w:r>
      <w:r w:rsidR="00606CE3">
        <w:rPr>
          <w:rFonts w:ascii="Verdana" w:hAnsi="Verdana"/>
          <w:bCs/>
        </w:rPr>
        <w:t xml:space="preserve">update the leaflet </w:t>
      </w:r>
      <w:r w:rsidR="00D72B4E">
        <w:rPr>
          <w:rFonts w:ascii="Verdana" w:hAnsi="Verdana"/>
          <w:bCs/>
        </w:rPr>
        <w:t xml:space="preserve">to ensure the information </w:t>
      </w:r>
      <w:r w:rsidR="00B279F5">
        <w:rPr>
          <w:rFonts w:ascii="Verdana" w:hAnsi="Verdana"/>
          <w:bCs/>
        </w:rPr>
        <w:t xml:space="preserve">is the same.  </w:t>
      </w:r>
    </w:p>
    <w:p w14:paraId="16382AD6" w14:textId="4025DCF0" w:rsidR="00EC1192" w:rsidRDefault="00EC1192" w:rsidP="00CC71DB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JH thanked </w:t>
      </w:r>
      <w:r w:rsidR="0026100B">
        <w:rPr>
          <w:rFonts w:ascii="Verdana" w:hAnsi="Verdana"/>
          <w:bCs/>
        </w:rPr>
        <w:t>PP and JB for their hard work on producing the leaflets and ensuring they are all up to date</w:t>
      </w:r>
      <w:r w:rsidR="007227E2">
        <w:rPr>
          <w:rFonts w:ascii="Verdana" w:hAnsi="Verdana"/>
          <w:bCs/>
        </w:rPr>
        <w:t>, which was very much appreciated by the practice.</w:t>
      </w:r>
      <w:r w:rsidR="00D148B2">
        <w:rPr>
          <w:rFonts w:ascii="Verdana" w:hAnsi="Verdana"/>
          <w:bCs/>
        </w:rPr>
        <w:t xml:space="preserve">  </w:t>
      </w:r>
    </w:p>
    <w:p w14:paraId="2F65CDAF" w14:textId="4772F735" w:rsidR="00D148B2" w:rsidRDefault="00D148B2" w:rsidP="00CC71DB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JB said that she and PP will </w:t>
      </w:r>
      <w:r w:rsidR="007C115E">
        <w:rPr>
          <w:rFonts w:ascii="Verdana" w:hAnsi="Verdana"/>
          <w:bCs/>
        </w:rPr>
        <w:t>meet</w:t>
      </w:r>
      <w:r>
        <w:rPr>
          <w:rFonts w:ascii="Verdana" w:hAnsi="Verdana"/>
          <w:bCs/>
        </w:rPr>
        <w:t xml:space="preserve"> next week to </w:t>
      </w:r>
      <w:r w:rsidR="00C71EBF">
        <w:rPr>
          <w:rFonts w:ascii="Verdana" w:hAnsi="Verdana"/>
          <w:bCs/>
        </w:rPr>
        <w:t>further review the leaflets</w:t>
      </w:r>
      <w:r w:rsidR="006746B2">
        <w:rPr>
          <w:rFonts w:ascii="Verdana" w:hAnsi="Verdana"/>
          <w:bCs/>
        </w:rPr>
        <w:t>, and report back to the next PPG meeting.</w:t>
      </w:r>
      <w:r w:rsidR="000507E0">
        <w:rPr>
          <w:rFonts w:ascii="Verdana" w:hAnsi="Verdana"/>
          <w:bCs/>
        </w:rPr>
        <w:t xml:space="preserve">  JH asked that the current versions be sent to him so that he can ensure the</w:t>
      </w:r>
      <w:r w:rsidR="0053520B">
        <w:rPr>
          <w:rFonts w:ascii="Verdana" w:hAnsi="Verdana"/>
          <w:bCs/>
        </w:rPr>
        <w:t>y are put onto the website.</w:t>
      </w:r>
    </w:p>
    <w:p w14:paraId="275B125D" w14:textId="5563BDC2" w:rsidR="00754466" w:rsidRDefault="004432F6" w:rsidP="004432F6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4432F6">
        <w:rPr>
          <w:rFonts w:ascii="Verdana" w:hAnsi="Verdana"/>
          <w:b/>
        </w:rPr>
        <w:t>SLIDES FOR WAITING ROOM SCREENS</w:t>
      </w:r>
    </w:p>
    <w:p w14:paraId="25FF9578" w14:textId="706305A2" w:rsidR="00200418" w:rsidRDefault="00A24BC8" w:rsidP="00573B03">
      <w:pPr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>It was agreed t</w:t>
      </w:r>
      <w:r w:rsidR="00754B2A">
        <w:rPr>
          <w:rFonts w:ascii="Verdana" w:hAnsi="Verdana"/>
          <w:bCs/>
        </w:rPr>
        <w:t xml:space="preserve">o add a slide listing the </w:t>
      </w:r>
      <w:r w:rsidR="00CC3B60">
        <w:rPr>
          <w:rFonts w:ascii="Verdana" w:hAnsi="Verdana"/>
          <w:bCs/>
        </w:rPr>
        <w:t>leaflets</w:t>
      </w:r>
      <w:r w:rsidR="008173F4">
        <w:rPr>
          <w:rFonts w:ascii="Verdana" w:hAnsi="Verdana"/>
          <w:bCs/>
        </w:rPr>
        <w:t xml:space="preserve"> and including a link via a QR code</w:t>
      </w:r>
      <w:r w:rsidR="009E6FE5">
        <w:rPr>
          <w:rFonts w:ascii="Verdana" w:hAnsi="Verdana"/>
          <w:bCs/>
        </w:rPr>
        <w:t xml:space="preserve"> once the leaflets have been updated.  TD reported that </w:t>
      </w:r>
      <w:r w:rsidR="00566FD6">
        <w:rPr>
          <w:rFonts w:ascii="Verdana" w:hAnsi="Verdana"/>
          <w:bCs/>
        </w:rPr>
        <w:t>he has updated</w:t>
      </w:r>
      <w:r w:rsidR="00F172EE">
        <w:rPr>
          <w:rFonts w:ascii="Verdana" w:hAnsi="Verdana"/>
          <w:bCs/>
        </w:rPr>
        <w:t xml:space="preserve"> </w:t>
      </w:r>
      <w:r w:rsidR="009E6FE5">
        <w:rPr>
          <w:rFonts w:ascii="Verdana" w:hAnsi="Verdana"/>
          <w:bCs/>
        </w:rPr>
        <w:t xml:space="preserve">slides </w:t>
      </w:r>
      <w:r w:rsidR="00146BEE">
        <w:rPr>
          <w:rFonts w:ascii="Verdana" w:hAnsi="Verdana"/>
          <w:bCs/>
        </w:rPr>
        <w:t>in line with actions from</w:t>
      </w:r>
      <w:r w:rsidR="000C43CC">
        <w:rPr>
          <w:rFonts w:ascii="Verdana" w:hAnsi="Verdana"/>
          <w:bCs/>
        </w:rPr>
        <w:t xml:space="preserve"> the previous two meetings and, once the refurbishment is complete, he will </w:t>
      </w:r>
      <w:r w:rsidR="00146BEE">
        <w:rPr>
          <w:rFonts w:ascii="Verdana" w:hAnsi="Verdana"/>
          <w:bCs/>
        </w:rPr>
        <w:t xml:space="preserve">go into the surgery to update the screens.  </w:t>
      </w:r>
    </w:p>
    <w:p w14:paraId="56AD913C" w14:textId="77777777" w:rsidR="00CB1219" w:rsidRDefault="00CB1219" w:rsidP="00573B03">
      <w:pPr>
        <w:ind w:left="360"/>
        <w:rPr>
          <w:rFonts w:ascii="Verdana" w:hAnsi="Verdana"/>
          <w:bCs/>
        </w:rPr>
      </w:pPr>
    </w:p>
    <w:p w14:paraId="11D66CF1" w14:textId="77777777" w:rsidR="00CB1219" w:rsidRDefault="00CB1219" w:rsidP="00573B03">
      <w:pPr>
        <w:ind w:left="360"/>
        <w:rPr>
          <w:rFonts w:ascii="Verdana" w:hAnsi="Verdana"/>
          <w:bCs/>
        </w:rPr>
      </w:pPr>
    </w:p>
    <w:p w14:paraId="65255FB9" w14:textId="3DA432EC" w:rsidR="00C753D3" w:rsidRDefault="00E37611" w:rsidP="004432F6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PPG FACEBOOK GROUP</w:t>
      </w:r>
    </w:p>
    <w:p w14:paraId="25B542B2" w14:textId="37DA6736" w:rsidR="00F42D50" w:rsidRDefault="008023A1" w:rsidP="000B0F88">
      <w:pPr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TA reported that </w:t>
      </w:r>
      <w:r w:rsidR="00BE3701">
        <w:rPr>
          <w:rFonts w:ascii="Verdana" w:hAnsi="Verdana"/>
          <w:bCs/>
        </w:rPr>
        <w:t xml:space="preserve">there had been little activity recently on the </w:t>
      </w:r>
      <w:r w:rsidR="00105BA8">
        <w:rPr>
          <w:rFonts w:ascii="Verdana" w:hAnsi="Verdana"/>
          <w:bCs/>
        </w:rPr>
        <w:t xml:space="preserve">Facebook Group.  It was noted that </w:t>
      </w:r>
      <w:r w:rsidR="00583307">
        <w:rPr>
          <w:rFonts w:ascii="Verdana" w:hAnsi="Verdana"/>
          <w:bCs/>
        </w:rPr>
        <w:t>the leaflets have been promoted on the group</w:t>
      </w:r>
      <w:r w:rsidR="00471FF0">
        <w:rPr>
          <w:rFonts w:ascii="Verdana" w:hAnsi="Verdana"/>
          <w:bCs/>
        </w:rPr>
        <w:t>, and it was felt to be useful to do this again once the leaflets have been updated.</w:t>
      </w:r>
    </w:p>
    <w:p w14:paraId="6094F929" w14:textId="21274775" w:rsidR="009A48C9" w:rsidRPr="0014081D" w:rsidRDefault="0014081D" w:rsidP="003106FA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14081D">
        <w:rPr>
          <w:rFonts w:ascii="Verdana" w:hAnsi="Verdana"/>
          <w:b/>
        </w:rPr>
        <w:t>AOB</w:t>
      </w:r>
    </w:p>
    <w:p w14:paraId="6BBA3DDC" w14:textId="61D49776" w:rsidR="0071061E" w:rsidRDefault="0071061E" w:rsidP="0071061E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TA reported (under item 4 above) that </w:t>
      </w:r>
      <w:r w:rsidR="00945B5D">
        <w:rPr>
          <w:rFonts w:ascii="Verdana" w:hAnsi="Verdana"/>
          <w:bCs/>
        </w:rPr>
        <w:t>there had been</w:t>
      </w:r>
      <w:r>
        <w:rPr>
          <w:rFonts w:ascii="Verdana" w:hAnsi="Verdana"/>
          <w:bCs/>
        </w:rPr>
        <w:t xml:space="preserve"> some confusion as to whether an appointment </w:t>
      </w:r>
      <w:r w:rsidR="00D80481">
        <w:rPr>
          <w:rFonts w:ascii="Verdana" w:hAnsi="Verdana"/>
          <w:bCs/>
        </w:rPr>
        <w:t xml:space="preserve">made via E-Consult </w:t>
      </w:r>
      <w:r>
        <w:rPr>
          <w:rFonts w:ascii="Verdana" w:hAnsi="Verdana"/>
          <w:bCs/>
        </w:rPr>
        <w:t xml:space="preserve">was in person or via telephone - the patient had attended the surgery, not realising that </w:t>
      </w:r>
      <w:r w:rsidR="002D7978">
        <w:rPr>
          <w:rFonts w:ascii="Verdana" w:hAnsi="Verdana"/>
          <w:bCs/>
        </w:rPr>
        <w:t>it was a</w:t>
      </w:r>
      <w:r>
        <w:rPr>
          <w:rFonts w:ascii="Verdana" w:hAnsi="Verdana"/>
          <w:bCs/>
        </w:rPr>
        <w:t xml:space="preserve"> telephone appointment </w:t>
      </w:r>
      <w:r w:rsidR="002D7978">
        <w:rPr>
          <w:rFonts w:ascii="Verdana" w:hAnsi="Verdana"/>
          <w:bCs/>
        </w:rPr>
        <w:t xml:space="preserve">that </w:t>
      </w:r>
      <w:r>
        <w:rPr>
          <w:rFonts w:ascii="Verdana" w:hAnsi="Verdana"/>
          <w:bCs/>
        </w:rPr>
        <w:t>had been made.  JH said that this may have been sent incorrectly by BHC.</w:t>
      </w:r>
      <w:r w:rsidR="002D7978">
        <w:rPr>
          <w:rFonts w:ascii="Verdana" w:hAnsi="Verdana"/>
          <w:bCs/>
        </w:rPr>
        <w:t xml:space="preserve">  TA will check</w:t>
      </w:r>
      <w:r w:rsidR="008D1071">
        <w:rPr>
          <w:rFonts w:ascii="Verdana" w:hAnsi="Verdana"/>
          <w:bCs/>
        </w:rPr>
        <w:t xml:space="preserve"> the content of the response from the surgery.</w:t>
      </w:r>
    </w:p>
    <w:p w14:paraId="0567DCEA" w14:textId="1642FA70" w:rsidR="00D027C5" w:rsidRDefault="005B20A0" w:rsidP="00CD7852">
      <w:pPr>
        <w:spacing w:after="0"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TD reported that </w:t>
      </w:r>
      <w:r w:rsidR="00D65B55">
        <w:rPr>
          <w:rFonts w:ascii="Verdana" w:hAnsi="Verdana"/>
          <w:bCs/>
        </w:rPr>
        <w:t xml:space="preserve">recent messages from the practice had been sent to him via SMS, which he does not </w:t>
      </w:r>
      <w:r w:rsidR="006E6AD6">
        <w:rPr>
          <w:rFonts w:ascii="Verdana" w:hAnsi="Verdana"/>
          <w:bCs/>
        </w:rPr>
        <w:t>check regularly</w:t>
      </w:r>
      <w:r w:rsidR="00864910">
        <w:rPr>
          <w:rFonts w:ascii="Verdana" w:hAnsi="Verdana"/>
          <w:bCs/>
        </w:rPr>
        <w:t xml:space="preserve">, </w:t>
      </w:r>
      <w:r w:rsidR="00C76027">
        <w:rPr>
          <w:rFonts w:ascii="Verdana" w:hAnsi="Verdana"/>
          <w:bCs/>
        </w:rPr>
        <w:t>rather than via email</w:t>
      </w:r>
      <w:r w:rsidR="00414F16">
        <w:rPr>
          <w:rFonts w:ascii="Verdana" w:hAnsi="Verdana"/>
          <w:bCs/>
        </w:rPr>
        <w:t>.  JH noted that the normal default is to send messages via email as the practice has to pay for SMS</w:t>
      </w:r>
      <w:r w:rsidR="00BA3C79">
        <w:rPr>
          <w:rFonts w:ascii="Verdana" w:hAnsi="Verdana"/>
          <w:bCs/>
        </w:rPr>
        <w:t xml:space="preserve"> – he </w:t>
      </w:r>
      <w:r w:rsidR="0091240D">
        <w:rPr>
          <w:rFonts w:ascii="Verdana" w:hAnsi="Verdana"/>
          <w:bCs/>
        </w:rPr>
        <w:t xml:space="preserve">thought this may be that recently employed GPs are not aware of this so he will </w:t>
      </w:r>
      <w:r w:rsidR="00D027C5">
        <w:rPr>
          <w:rFonts w:ascii="Verdana" w:hAnsi="Verdana"/>
          <w:bCs/>
        </w:rPr>
        <w:t xml:space="preserve">email </w:t>
      </w:r>
      <w:r w:rsidR="00E92494">
        <w:rPr>
          <w:rFonts w:ascii="Verdana" w:hAnsi="Verdana"/>
          <w:bCs/>
        </w:rPr>
        <w:t>the practice group</w:t>
      </w:r>
      <w:r w:rsidR="00D027C5">
        <w:rPr>
          <w:rFonts w:ascii="Verdana" w:hAnsi="Verdana"/>
          <w:bCs/>
        </w:rPr>
        <w:t xml:space="preserve"> to clarify.  </w:t>
      </w:r>
    </w:p>
    <w:p w14:paraId="255AD643" w14:textId="77777777" w:rsidR="00D027C5" w:rsidRDefault="00D027C5" w:rsidP="00CD7852">
      <w:pPr>
        <w:spacing w:after="0" w:line="240" w:lineRule="auto"/>
        <w:ind w:left="360"/>
        <w:rPr>
          <w:rFonts w:ascii="Verdana" w:hAnsi="Verdana"/>
          <w:bCs/>
        </w:rPr>
      </w:pPr>
    </w:p>
    <w:p w14:paraId="30534DD3" w14:textId="62E9D876" w:rsidR="00F57CDD" w:rsidRDefault="000B04FB" w:rsidP="00CD7852">
      <w:pPr>
        <w:spacing w:after="0"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JB and TD </w:t>
      </w:r>
      <w:r w:rsidR="00FA4F69">
        <w:rPr>
          <w:rFonts w:ascii="Verdana" w:hAnsi="Verdana"/>
          <w:bCs/>
        </w:rPr>
        <w:t xml:space="preserve">also </w:t>
      </w:r>
      <w:r w:rsidR="00F43CBD">
        <w:rPr>
          <w:rFonts w:ascii="Verdana" w:hAnsi="Verdana"/>
          <w:bCs/>
        </w:rPr>
        <w:t>reported that messages requiring blood pressure readings had been sent via SMS</w:t>
      </w:r>
      <w:r w:rsidR="00FA4F69">
        <w:rPr>
          <w:rFonts w:ascii="Verdana" w:hAnsi="Verdana"/>
          <w:bCs/>
        </w:rPr>
        <w:t xml:space="preserve">, similarly TA, who </w:t>
      </w:r>
      <w:r w:rsidR="00FE5FE4">
        <w:rPr>
          <w:rFonts w:ascii="Verdana" w:hAnsi="Verdana"/>
          <w:bCs/>
        </w:rPr>
        <w:t>said that it was not clear that patients could record the readings via a link</w:t>
      </w:r>
      <w:r w:rsidR="00544380">
        <w:rPr>
          <w:rFonts w:ascii="Verdana" w:hAnsi="Verdana"/>
          <w:bCs/>
        </w:rPr>
        <w:t xml:space="preserve">, and whether they </w:t>
      </w:r>
      <w:r w:rsidR="00535D6C">
        <w:rPr>
          <w:rFonts w:ascii="Verdana" w:hAnsi="Verdana"/>
          <w:bCs/>
        </w:rPr>
        <w:t xml:space="preserve">should </w:t>
      </w:r>
      <w:r w:rsidR="00544380">
        <w:rPr>
          <w:rFonts w:ascii="Verdana" w:hAnsi="Verdana"/>
          <w:bCs/>
        </w:rPr>
        <w:t>enter these twice daily</w:t>
      </w:r>
      <w:r w:rsidR="00F5035F">
        <w:rPr>
          <w:rFonts w:ascii="Verdana" w:hAnsi="Verdana"/>
          <w:bCs/>
        </w:rPr>
        <w:t xml:space="preserve"> or</w:t>
      </w:r>
      <w:r w:rsidR="00AA7E9F">
        <w:rPr>
          <w:rFonts w:ascii="Verdana" w:hAnsi="Verdana"/>
          <w:bCs/>
        </w:rPr>
        <w:t xml:space="preserve"> enter them all at the end of the 7 days.  Many patients</w:t>
      </w:r>
      <w:r w:rsidR="00090A74">
        <w:rPr>
          <w:rFonts w:ascii="Verdana" w:hAnsi="Verdana"/>
          <w:bCs/>
        </w:rPr>
        <w:t xml:space="preserve"> complete paper copies instead and </w:t>
      </w:r>
      <w:r w:rsidR="00A32F18">
        <w:rPr>
          <w:rFonts w:ascii="Verdana" w:hAnsi="Verdana"/>
          <w:bCs/>
        </w:rPr>
        <w:t xml:space="preserve">return </w:t>
      </w:r>
      <w:r w:rsidR="00AE062C">
        <w:rPr>
          <w:rFonts w:ascii="Verdana" w:hAnsi="Verdana"/>
          <w:bCs/>
        </w:rPr>
        <w:t xml:space="preserve">them to the surgery.  </w:t>
      </w:r>
      <w:r w:rsidR="00602D59">
        <w:rPr>
          <w:rFonts w:ascii="Verdana" w:hAnsi="Verdana"/>
          <w:bCs/>
        </w:rPr>
        <w:t xml:space="preserve">JH said that </w:t>
      </w:r>
      <w:r w:rsidR="000E5590">
        <w:rPr>
          <w:rFonts w:ascii="Verdana" w:hAnsi="Verdana"/>
          <w:bCs/>
        </w:rPr>
        <w:t>patients should log in and submit their readings via the link twice daily</w:t>
      </w:r>
      <w:r w:rsidR="00C72274">
        <w:rPr>
          <w:rFonts w:ascii="Verdana" w:hAnsi="Verdana"/>
          <w:bCs/>
        </w:rPr>
        <w:t xml:space="preserve">, and that he would check whether the wording could be </w:t>
      </w:r>
      <w:r w:rsidR="005C4279">
        <w:rPr>
          <w:rFonts w:ascii="Verdana" w:hAnsi="Verdana"/>
          <w:bCs/>
        </w:rPr>
        <w:t>amended</w:t>
      </w:r>
      <w:r w:rsidR="000E5590">
        <w:rPr>
          <w:rFonts w:ascii="Verdana" w:hAnsi="Verdana"/>
          <w:bCs/>
        </w:rPr>
        <w:t>.</w:t>
      </w:r>
    </w:p>
    <w:p w14:paraId="78085D4E" w14:textId="4F138808" w:rsidR="005C4279" w:rsidRPr="00605624" w:rsidRDefault="005C4279" w:rsidP="00CD7852">
      <w:pPr>
        <w:spacing w:after="0" w:line="240" w:lineRule="auto"/>
        <w:ind w:left="360"/>
        <w:rPr>
          <w:rFonts w:ascii="Verdana" w:hAnsi="Verdana"/>
          <w:bCs/>
        </w:rPr>
      </w:pPr>
      <w:r w:rsidRPr="00605624">
        <w:rPr>
          <w:rFonts w:ascii="Verdana" w:hAnsi="Verdana"/>
          <w:bCs/>
          <w:i/>
          <w:iCs/>
        </w:rPr>
        <w:t xml:space="preserve">[Post meeting note: </w:t>
      </w:r>
      <w:r w:rsidR="009E1D59" w:rsidRPr="00605624">
        <w:rPr>
          <w:rFonts w:ascii="Verdana" w:hAnsi="Verdana"/>
          <w:bCs/>
          <w:i/>
          <w:iCs/>
        </w:rPr>
        <w:t>Email from JH says ‘</w:t>
      </w:r>
      <w:r w:rsidR="000F33C9" w:rsidRPr="00605624">
        <w:rPr>
          <w:rFonts w:ascii="Verdana" w:hAnsi="Verdana"/>
          <w:bCs/>
          <w:i/>
          <w:iCs/>
        </w:rPr>
        <w:t>Following up from our meeting today I tried to edit the wording for the 7 day blood pressure reading message but this is a special format produced by AccuRx that allows for the back end function of averaging all the BP readings so can’t be edited</w:t>
      </w:r>
      <w:r w:rsidR="00605624" w:rsidRPr="00605624">
        <w:rPr>
          <w:rFonts w:ascii="Verdana" w:hAnsi="Verdana"/>
          <w:bCs/>
          <w:i/>
          <w:iCs/>
        </w:rPr>
        <w:t>’</w:t>
      </w:r>
      <w:r w:rsidR="000F33C9" w:rsidRPr="00605624">
        <w:rPr>
          <w:rFonts w:ascii="Verdana" w:hAnsi="Verdana"/>
          <w:bCs/>
          <w:i/>
          <w:iCs/>
        </w:rPr>
        <w:t>.</w:t>
      </w:r>
      <w:r w:rsidR="00605624" w:rsidRPr="00605624">
        <w:rPr>
          <w:rFonts w:ascii="Verdana" w:hAnsi="Verdana"/>
          <w:bCs/>
          <w:i/>
          <w:iCs/>
        </w:rPr>
        <w:t>]</w:t>
      </w:r>
      <w:r w:rsidR="000F33C9" w:rsidRPr="00605624">
        <w:rPr>
          <w:rFonts w:ascii="Verdana" w:hAnsi="Verdana"/>
          <w:bCs/>
        </w:rPr>
        <w:t> </w:t>
      </w:r>
    </w:p>
    <w:p w14:paraId="211597D9" w14:textId="77777777" w:rsidR="00AE062C" w:rsidRDefault="00AE062C" w:rsidP="00CD7852">
      <w:pPr>
        <w:spacing w:after="0" w:line="240" w:lineRule="auto"/>
        <w:ind w:left="360"/>
        <w:rPr>
          <w:rFonts w:ascii="Verdana" w:hAnsi="Verdana"/>
          <w:bCs/>
        </w:rPr>
      </w:pPr>
    </w:p>
    <w:p w14:paraId="4707AF8F" w14:textId="0BE716CC" w:rsidR="00AE062C" w:rsidRDefault="00AE062C" w:rsidP="00CD7852">
      <w:pPr>
        <w:spacing w:after="0"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TD </w:t>
      </w:r>
      <w:r w:rsidR="00641647">
        <w:rPr>
          <w:rFonts w:ascii="Verdana" w:hAnsi="Verdana"/>
          <w:bCs/>
        </w:rPr>
        <w:t xml:space="preserve">reported that </w:t>
      </w:r>
      <w:r w:rsidR="00AC0CF4">
        <w:rPr>
          <w:rFonts w:ascii="Verdana" w:hAnsi="Verdana"/>
          <w:bCs/>
        </w:rPr>
        <w:t>there were no instructions as to how patients could upload copies of hospital letters</w:t>
      </w:r>
      <w:r w:rsidR="002B2005">
        <w:rPr>
          <w:rFonts w:ascii="Verdana" w:hAnsi="Verdana"/>
          <w:bCs/>
        </w:rPr>
        <w:t xml:space="preserve"> electronically</w:t>
      </w:r>
      <w:r w:rsidR="006419C9">
        <w:rPr>
          <w:rFonts w:ascii="Verdana" w:hAnsi="Verdana"/>
          <w:bCs/>
        </w:rPr>
        <w:t xml:space="preserve"> in response to a request from the practice.  </w:t>
      </w:r>
      <w:r w:rsidR="009C5F91">
        <w:rPr>
          <w:rFonts w:ascii="Verdana" w:hAnsi="Verdana"/>
          <w:bCs/>
        </w:rPr>
        <w:t>JH</w:t>
      </w:r>
      <w:r w:rsidR="007505AD">
        <w:rPr>
          <w:rFonts w:ascii="Verdana" w:hAnsi="Verdana"/>
          <w:bCs/>
        </w:rPr>
        <w:t xml:space="preserve"> said he is unaware of what is involved but will follow this up with the </w:t>
      </w:r>
      <w:r w:rsidR="006E40CF">
        <w:rPr>
          <w:rFonts w:ascii="Verdana" w:hAnsi="Verdana"/>
          <w:bCs/>
        </w:rPr>
        <w:t>practice.</w:t>
      </w:r>
    </w:p>
    <w:p w14:paraId="418B9CE6" w14:textId="77777777" w:rsidR="006E40CF" w:rsidRDefault="006E40CF" w:rsidP="00CD7852">
      <w:pPr>
        <w:spacing w:after="0" w:line="240" w:lineRule="auto"/>
        <w:ind w:left="360"/>
        <w:rPr>
          <w:rFonts w:ascii="Verdana" w:hAnsi="Verdana"/>
          <w:bCs/>
        </w:rPr>
      </w:pPr>
    </w:p>
    <w:p w14:paraId="7035652D" w14:textId="2170439E" w:rsidR="006E40CF" w:rsidRDefault="006E40CF" w:rsidP="00CD7852">
      <w:pPr>
        <w:spacing w:after="0"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TA welcomed AD to the meeting.  AD is </w:t>
      </w:r>
      <w:r w:rsidR="0042049A">
        <w:rPr>
          <w:rFonts w:ascii="Verdana" w:hAnsi="Verdana"/>
          <w:bCs/>
        </w:rPr>
        <w:t>on the committee of the Bicester East Community Association, and a software engineer for NHS England.</w:t>
      </w:r>
    </w:p>
    <w:p w14:paraId="7DD93730" w14:textId="77777777" w:rsidR="0042049A" w:rsidRDefault="0042049A" w:rsidP="00CD7852">
      <w:pPr>
        <w:spacing w:after="0" w:line="240" w:lineRule="auto"/>
        <w:ind w:left="360"/>
        <w:rPr>
          <w:rFonts w:ascii="Verdana" w:hAnsi="Verdana"/>
          <w:bCs/>
        </w:rPr>
      </w:pPr>
    </w:p>
    <w:p w14:paraId="289D4DAB" w14:textId="3211A9A4" w:rsidR="0042049A" w:rsidRDefault="0042049A" w:rsidP="00CD7852">
      <w:pPr>
        <w:spacing w:after="0"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>TA thanked everyone for</w:t>
      </w:r>
      <w:r w:rsidR="00624AAB">
        <w:rPr>
          <w:rFonts w:ascii="Verdana" w:hAnsi="Verdana"/>
          <w:bCs/>
        </w:rPr>
        <w:t xml:space="preserve"> their attendance, and in particular for the helpful</w:t>
      </w:r>
      <w:r w:rsidR="00CC4D27">
        <w:rPr>
          <w:rFonts w:ascii="Verdana" w:hAnsi="Verdana"/>
          <w:bCs/>
        </w:rPr>
        <w:t xml:space="preserve"> </w:t>
      </w:r>
      <w:r w:rsidR="005A5F3E">
        <w:rPr>
          <w:rFonts w:ascii="Verdana" w:hAnsi="Verdana"/>
          <w:bCs/>
        </w:rPr>
        <w:t>conversation</w:t>
      </w:r>
      <w:r w:rsidR="00CC4D27">
        <w:rPr>
          <w:rFonts w:ascii="Verdana" w:hAnsi="Verdana"/>
          <w:bCs/>
        </w:rPr>
        <w:t xml:space="preserve"> concerning the leaflets.</w:t>
      </w:r>
      <w:r w:rsidR="005A5F3E">
        <w:rPr>
          <w:rFonts w:ascii="Verdana" w:hAnsi="Verdana"/>
          <w:bCs/>
        </w:rPr>
        <w:t xml:space="preserve">  She is happy to discuss further outside of this meeting.</w:t>
      </w:r>
    </w:p>
    <w:p w14:paraId="63CFA3B4" w14:textId="77777777" w:rsidR="00731723" w:rsidRDefault="00731723" w:rsidP="00CD7852">
      <w:pPr>
        <w:spacing w:after="0" w:line="240" w:lineRule="auto"/>
        <w:ind w:left="360"/>
        <w:rPr>
          <w:rFonts w:ascii="Verdana" w:hAnsi="Verdana"/>
          <w:bCs/>
        </w:rPr>
      </w:pPr>
    </w:p>
    <w:p w14:paraId="2BABE8E1" w14:textId="56D040F9" w:rsidR="007C5CE0" w:rsidRDefault="007C5CE0" w:rsidP="004F4EA9">
      <w:pPr>
        <w:spacing w:after="0"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meeting closed at </w:t>
      </w:r>
      <w:r w:rsidR="002D3010">
        <w:rPr>
          <w:rFonts w:ascii="Verdana" w:hAnsi="Verdana"/>
          <w:bCs/>
        </w:rPr>
        <w:t>4.</w:t>
      </w:r>
      <w:r w:rsidR="004F6DCF">
        <w:rPr>
          <w:rFonts w:ascii="Verdana" w:hAnsi="Verdana"/>
          <w:bCs/>
        </w:rPr>
        <w:t>2</w:t>
      </w:r>
      <w:r w:rsidR="002D3010">
        <w:rPr>
          <w:rFonts w:ascii="Verdana" w:hAnsi="Verdana"/>
          <w:bCs/>
        </w:rPr>
        <w:t>6 p.m.</w:t>
      </w:r>
    </w:p>
    <w:p w14:paraId="1082551B" w14:textId="77777777" w:rsidR="004F4EA9" w:rsidRPr="00CD7852" w:rsidRDefault="004F4EA9" w:rsidP="00CD7852">
      <w:pPr>
        <w:spacing w:after="0" w:line="240" w:lineRule="auto"/>
        <w:ind w:left="360"/>
        <w:rPr>
          <w:rFonts w:ascii="Verdana" w:hAnsi="Verdana"/>
          <w:bCs/>
        </w:rPr>
      </w:pPr>
    </w:p>
    <w:p w14:paraId="4C5D165F" w14:textId="3CC5077F" w:rsidR="00BF7666" w:rsidRPr="00FA0D77" w:rsidRDefault="00BF7666" w:rsidP="00F3417A">
      <w:pPr>
        <w:spacing w:after="0" w:line="240" w:lineRule="auto"/>
        <w:rPr>
          <w:rFonts w:ascii="Verdana" w:hAnsi="Verdana"/>
          <w:b/>
        </w:rPr>
      </w:pPr>
      <w:r w:rsidRPr="00FA0D77">
        <w:rPr>
          <w:rFonts w:ascii="Verdana" w:hAnsi="Verdana"/>
          <w:b/>
        </w:rPr>
        <w:t>Next Meetings</w:t>
      </w:r>
      <w:r w:rsidR="0090723E">
        <w:rPr>
          <w:rFonts w:ascii="Verdana" w:hAnsi="Verdana"/>
          <w:b/>
        </w:rPr>
        <w:t>:</w:t>
      </w:r>
    </w:p>
    <w:p w14:paraId="632B104F" w14:textId="41F961B2" w:rsidR="008F123B" w:rsidRPr="00593B5B" w:rsidRDefault="008F123B" w:rsidP="00F3417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Wednesday </w:t>
      </w:r>
      <w:r w:rsidR="00561253">
        <w:rPr>
          <w:rFonts w:ascii="Verdana" w:hAnsi="Verdana"/>
        </w:rPr>
        <w:t>11</w:t>
      </w:r>
      <w:r w:rsidR="00561253" w:rsidRPr="00561253">
        <w:rPr>
          <w:rFonts w:ascii="Verdana" w:hAnsi="Verdana"/>
          <w:vertAlign w:val="superscript"/>
        </w:rPr>
        <w:t>th</w:t>
      </w:r>
      <w:r w:rsidR="00561253">
        <w:rPr>
          <w:rFonts w:ascii="Verdana" w:hAnsi="Verdana"/>
        </w:rPr>
        <w:t xml:space="preserve"> March</w:t>
      </w:r>
      <w:r w:rsidR="00F02B2E">
        <w:rPr>
          <w:rFonts w:ascii="Verdana" w:hAnsi="Verdana"/>
        </w:rPr>
        <w:t xml:space="preserve"> 2026</w:t>
      </w:r>
      <w:r w:rsidR="008740DD">
        <w:rPr>
          <w:rFonts w:ascii="Verdana" w:hAnsi="Verdana"/>
        </w:rPr>
        <w:t>,</w:t>
      </w:r>
      <w:r w:rsidR="00F02B2E">
        <w:rPr>
          <w:rFonts w:ascii="Verdana" w:hAnsi="Verdana"/>
        </w:rPr>
        <w:t xml:space="preserve"> </w:t>
      </w:r>
      <w:r>
        <w:rPr>
          <w:rFonts w:ascii="Verdana" w:hAnsi="Verdana"/>
        </w:rPr>
        <w:t>3.00-5.00 p</w:t>
      </w:r>
      <w:r w:rsidR="00F3269D">
        <w:rPr>
          <w:rFonts w:ascii="Verdana" w:hAnsi="Verdana"/>
        </w:rPr>
        <w:t>.</w:t>
      </w:r>
      <w:r>
        <w:rPr>
          <w:rFonts w:ascii="Verdana" w:hAnsi="Verdana"/>
        </w:rPr>
        <w:t>m.</w:t>
      </w:r>
      <w:r w:rsidR="004F4EA9">
        <w:rPr>
          <w:rFonts w:ascii="Verdana" w:hAnsi="Verdana"/>
        </w:rPr>
        <w:t xml:space="preserve"> </w:t>
      </w:r>
      <w:r w:rsidR="007E7728">
        <w:rPr>
          <w:rFonts w:ascii="Verdana" w:hAnsi="Verdana"/>
        </w:rPr>
        <w:t>(</w:t>
      </w:r>
      <w:r w:rsidR="00561253">
        <w:rPr>
          <w:rFonts w:ascii="Verdana" w:hAnsi="Verdana"/>
        </w:rPr>
        <w:t>in person and online</w:t>
      </w:r>
      <w:r w:rsidR="00DB3B4E">
        <w:rPr>
          <w:rFonts w:ascii="Verdana" w:hAnsi="Verdana"/>
        </w:rPr>
        <w:t xml:space="preserve"> - tbc</w:t>
      </w:r>
      <w:r w:rsidR="004F4EA9">
        <w:rPr>
          <w:rFonts w:ascii="Verdana" w:hAnsi="Verdana"/>
        </w:rPr>
        <w:t>)</w:t>
      </w:r>
    </w:p>
    <w:p w14:paraId="26A485F3" w14:textId="4E9DBF8B" w:rsidR="007E7728" w:rsidRPr="007E7728" w:rsidRDefault="007E7728">
      <w:pPr>
        <w:rPr>
          <w:rFonts w:ascii="Verdana" w:hAnsi="Verdana"/>
        </w:rPr>
      </w:pPr>
      <w:r>
        <w:rPr>
          <w:rFonts w:ascii="Verdana" w:hAnsi="Verdana"/>
        </w:rPr>
        <w:t xml:space="preserve">Wednesday </w:t>
      </w:r>
      <w:r w:rsidR="008740DD">
        <w:rPr>
          <w:rFonts w:ascii="Verdana" w:hAnsi="Verdana"/>
        </w:rPr>
        <w:t>10</w:t>
      </w:r>
      <w:r w:rsidR="008740DD" w:rsidRPr="008740DD">
        <w:rPr>
          <w:rFonts w:ascii="Verdana" w:hAnsi="Verdana"/>
          <w:vertAlign w:val="superscript"/>
        </w:rPr>
        <w:t>th</w:t>
      </w:r>
      <w:r w:rsidR="008740DD">
        <w:rPr>
          <w:rFonts w:ascii="Verdana" w:hAnsi="Verdana"/>
        </w:rPr>
        <w:t xml:space="preserve"> June 2026, 3.00-5.00 p.m. (provisional)</w:t>
      </w:r>
    </w:p>
    <w:p w14:paraId="68F1E682" w14:textId="38B87880" w:rsidR="004F4EA9" w:rsidRDefault="004F4EA9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Actions:</w:t>
      </w:r>
    </w:p>
    <w:p w14:paraId="7ABB156F" w14:textId="7CB183BF" w:rsidR="00CA725F" w:rsidRDefault="00FF28DC" w:rsidP="00CA725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JH to ask PP for a contact name </w:t>
      </w:r>
      <w:r w:rsidR="00C373F2">
        <w:rPr>
          <w:rFonts w:ascii="Verdana" w:hAnsi="Verdana"/>
          <w:bCs/>
        </w:rPr>
        <w:t>in the Bicester Good Neighbour Scheme.</w:t>
      </w:r>
    </w:p>
    <w:p w14:paraId="087EBC66" w14:textId="688EB5FC" w:rsidR="00613BBA" w:rsidRDefault="00613BBA" w:rsidP="00CA725F">
      <w:pPr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 xml:space="preserve">JB and PP to </w:t>
      </w:r>
      <w:r w:rsidR="007C115E">
        <w:rPr>
          <w:rFonts w:ascii="Verdana" w:hAnsi="Verdana"/>
          <w:bCs/>
        </w:rPr>
        <w:t>further review the leaflets</w:t>
      </w:r>
      <w:r w:rsidR="00C56C1B">
        <w:rPr>
          <w:rFonts w:ascii="Verdana" w:hAnsi="Verdana"/>
          <w:bCs/>
        </w:rPr>
        <w:t xml:space="preserve"> and report back to the next meeting.</w:t>
      </w:r>
      <w:r w:rsidR="003B5E01">
        <w:rPr>
          <w:rFonts w:ascii="Verdana" w:hAnsi="Verdana"/>
          <w:bCs/>
        </w:rPr>
        <w:t xml:space="preserve">  Current versions to be sent to JH to </w:t>
      </w:r>
      <w:r w:rsidR="006737B2">
        <w:rPr>
          <w:rFonts w:ascii="Verdana" w:hAnsi="Verdana"/>
          <w:bCs/>
        </w:rPr>
        <w:t>put onto the website.</w:t>
      </w:r>
    </w:p>
    <w:p w14:paraId="029B9E0D" w14:textId="053CB289" w:rsidR="006737B2" w:rsidRDefault="006737B2" w:rsidP="00CA725F">
      <w:pPr>
        <w:rPr>
          <w:rFonts w:ascii="Verdana" w:hAnsi="Verdana"/>
          <w:bCs/>
        </w:rPr>
      </w:pPr>
      <w:r>
        <w:rPr>
          <w:rFonts w:ascii="Verdana" w:hAnsi="Verdana"/>
          <w:bCs/>
        </w:rPr>
        <w:t>TD to produce a slide listing the leaflets</w:t>
      </w:r>
      <w:r w:rsidR="005B1B3B">
        <w:rPr>
          <w:rFonts w:ascii="Verdana" w:hAnsi="Verdana"/>
          <w:bCs/>
        </w:rPr>
        <w:t xml:space="preserve"> and include a link</w:t>
      </w:r>
      <w:r w:rsidR="00326799">
        <w:rPr>
          <w:rFonts w:ascii="Verdana" w:hAnsi="Verdana"/>
          <w:bCs/>
        </w:rPr>
        <w:t xml:space="preserve">.  Updated version to be </w:t>
      </w:r>
      <w:r w:rsidR="000874F5">
        <w:rPr>
          <w:rFonts w:ascii="Verdana" w:hAnsi="Verdana"/>
          <w:bCs/>
        </w:rPr>
        <w:t>put on screens once refurbishment complete.</w:t>
      </w:r>
    </w:p>
    <w:p w14:paraId="40CADD35" w14:textId="7D404955" w:rsidR="00C373F2" w:rsidRDefault="00B21B08" w:rsidP="00CA725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JH to ensure practitioners are aware of </w:t>
      </w:r>
      <w:r w:rsidR="000E49ED">
        <w:rPr>
          <w:rFonts w:ascii="Verdana" w:hAnsi="Verdana"/>
          <w:bCs/>
        </w:rPr>
        <w:t>practice policy</w:t>
      </w:r>
      <w:r w:rsidR="000F41D0">
        <w:rPr>
          <w:rFonts w:ascii="Verdana" w:hAnsi="Verdana"/>
          <w:bCs/>
        </w:rPr>
        <w:t xml:space="preserve"> of sending emails rather than SMS messages to patients</w:t>
      </w:r>
      <w:r w:rsidR="00111C23">
        <w:rPr>
          <w:rFonts w:ascii="Verdana" w:hAnsi="Verdana"/>
          <w:bCs/>
        </w:rPr>
        <w:t>.</w:t>
      </w:r>
    </w:p>
    <w:p w14:paraId="0B937D69" w14:textId="1FFCF882" w:rsidR="00111C23" w:rsidRPr="00FF28DC" w:rsidRDefault="00FD0C3F" w:rsidP="00CA725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JH to </w:t>
      </w:r>
      <w:r w:rsidR="00540A32">
        <w:rPr>
          <w:rFonts w:ascii="Verdana" w:hAnsi="Verdana"/>
          <w:bCs/>
        </w:rPr>
        <w:t xml:space="preserve">clarify how patients </w:t>
      </w:r>
      <w:r w:rsidR="007C0C70">
        <w:rPr>
          <w:rFonts w:ascii="Verdana" w:hAnsi="Verdana"/>
          <w:bCs/>
        </w:rPr>
        <w:t>can submit electronic copies of hospital letters to the practice.</w:t>
      </w:r>
    </w:p>
    <w:sectPr w:rsidR="00111C23" w:rsidRPr="00FF28DC" w:rsidSect="00593B5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B42F" w14:textId="77777777" w:rsidR="00304F53" w:rsidRDefault="00304F53" w:rsidP="00CE52B6">
      <w:pPr>
        <w:spacing w:after="0" w:line="240" w:lineRule="auto"/>
      </w:pPr>
      <w:r>
        <w:separator/>
      </w:r>
    </w:p>
  </w:endnote>
  <w:endnote w:type="continuationSeparator" w:id="0">
    <w:p w14:paraId="7F15BAE6" w14:textId="77777777" w:rsidR="00304F53" w:rsidRDefault="00304F53" w:rsidP="00CE52B6">
      <w:pPr>
        <w:spacing w:after="0" w:line="240" w:lineRule="auto"/>
      </w:pPr>
      <w:r>
        <w:continuationSeparator/>
      </w:r>
    </w:p>
  </w:endnote>
  <w:endnote w:type="continuationNotice" w:id="1">
    <w:p w14:paraId="1EC6B0FC" w14:textId="77777777" w:rsidR="00304F53" w:rsidRDefault="00304F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9DD9" w14:textId="0F0BA439" w:rsidR="00CE52B6" w:rsidRDefault="00992B26" w:rsidP="00593B5B">
    <w:pPr>
      <w:pStyle w:val="Footer"/>
    </w:pPr>
    <w:r>
      <w:t>JW/JB</w:t>
    </w:r>
    <w:r w:rsidR="00B048C0">
      <w:tab/>
    </w:r>
    <w:bookmarkStart w:id="0" w:name="_Hlk200026864"/>
    <w:r w:rsidR="00B048C0">
      <w:fldChar w:fldCharType="begin"/>
    </w:r>
    <w:r w:rsidR="00B048C0">
      <w:instrText>HYPERLINK "mailto:bhc.ppg.f2f@gmail.com"</w:instrText>
    </w:r>
    <w:r w:rsidR="00B048C0">
      <w:fldChar w:fldCharType="separate"/>
    </w:r>
    <w:r w:rsidR="00B048C0" w:rsidRPr="000E775C">
      <w:rPr>
        <w:rStyle w:val="Hyperlink"/>
      </w:rPr>
      <w:t>bhc.ppg.f2f@gmail.com</w:t>
    </w:r>
    <w:r w:rsidR="00B048C0">
      <w:fldChar w:fldCharType="end"/>
    </w:r>
    <w:bookmarkEnd w:id="0"/>
    <w:r w:rsidR="00BF696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AE9C" w14:textId="77777777" w:rsidR="00304F53" w:rsidRDefault="00304F53" w:rsidP="00CE52B6">
      <w:pPr>
        <w:spacing w:after="0" w:line="240" w:lineRule="auto"/>
      </w:pPr>
      <w:r>
        <w:separator/>
      </w:r>
    </w:p>
  </w:footnote>
  <w:footnote w:type="continuationSeparator" w:id="0">
    <w:p w14:paraId="1DEB9875" w14:textId="77777777" w:rsidR="00304F53" w:rsidRDefault="00304F53" w:rsidP="00CE52B6">
      <w:pPr>
        <w:spacing w:after="0" w:line="240" w:lineRule="auto"/>
      </w:pPr>
      <w:r>
        <w:continuationSeparator/>
      </w:r>
    </w:p>
  </w:footnote>
  <w:footnote w:type="continuationNotice" w:id="1">
    <w:p w14:paraId="499D7946" w14:textId="77777777" w:rsidR="00304F53" w:rsidRDefault="00304F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B3469"/>
    <w:multiLevelType w:val="hybridMultilevel"/>
    <w:tmpl w:val="4F7014E6"/>
    <w:lvl w:ilvl="0" w:tplc="08090019">
      <w:start w:val="1"/>
      <w:numFmt w:val="lowerLetter"/>
      <w:lvlText w:val="%1."/>
      <w:lvlJc w:val="left"/>
      <w:pPr>
        <w:ind w:left="31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1" w:hanging="360"/>
      </w:pPr>
    </w:lvl>
    <w:lvl w:ilvl="2" w:tplc="0809001B" w:tentative="1">
      <w:start w:val="1"/>
      <w:numFmt w:val="lowerRoman"/>
      <w:lvlText w:val="%3."/>
      <w:lvlJc w:val="right"/>
      <w:pPr>
        <w:ind w:left="4571" w:hanging="180"/>
      </w:pPr>
    </w:lvl>
    <w:lvl w:ilvl="3" w:tplc="0809000F" w:tentative="1">
      <w:start w:val="1"/>
      <w:numFmt w:val="decimal"/>
      <w:lvlText w:val="%4."/>
      <w:lvlJc w:val="left"/>
      <w:pPr>
        <w:ind w:left="5291" w:hanging="360"/>
      </w:pPr>
    </w:lvl>
    <w:lvl w:ilvl="4" w:tplc="08090019" w:tentative="1">
      <w:start w:val="1"/>
      <w:numFmt w:val="lowerLetter"/>
      <w:lvlText w:val="%5."/>
      <w:lvlJc w:val="left"/>
      <w:pPr>
        <w:ind w:left="6011" w:hanging="360"/>
      </w:pPr>
    </w:lvl>
    <w:lvl w:ilvl="5" w:tplc="0809001B" w:tentative="1">
      <w:start w:val="1"/>
      <w:numFmt w:val="lowerRoman"/>
      <w:lvlText w:val="%6."/>
      <w:lvlJc w:val="right"/>
      <w:pPr>
        <w:ind w:left="6731" w:hanging="180"/>
      </w:pPr>
    </w:lvl>
    <w:lvl w:ilvl="6" w:tplc="0809000F" w:tentative="1">
      <w:start w:val="1"/>
      <w:numFmt w:val="decimal"/>
      <w:lvlText w:val="%7."/>
      <w:lvlJc w:val="left"/>
      <w:pPr>
        <w:ind w:left="7451" w:hanging="360"/>
      </w:pPr>
    </w:lvl>
    <w:lvl w:ilvl="7" w:tplc="08090019" w:tentative="1">
      <w:start w:val="1"/>
      <w:numFmt w:val="lowerLetter"/>
      <w:lvlText w:val="%8."/>
      <w:lvlJc w:val="left"/>
      <w:pPr>
        <w:ind w:left="8171" w:hanging="360"/>
      </w:pPr>
    </w:lvl>
    <w:lvl w:ilvl="8" w:tplc="080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" w15:restartNumberingAfterBreak="0">
    <w:nsid w:val="038416F5"/>
    <w:multiLevelType w:val="multilevel"/>
    <w:tmpl w:val="DBF840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46087C"/>
    <w:multiLevelType w:val="hybridMultilevel"/>
    <w:tmpl w:val="AF1A1E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46595"/>
    <w:multiLevelType w:val="hybridMultilevel"/>
    <w:tmpl w:val="C980EB28"/>
    <w:lvl w:ilvl="0" w:tplc="5ADAB7F6">
      <w:start w:val="1"/>
      <w:numFmt w:val="decimal"/>
      <w:lvlText w:val="%1)"/>
      <w:lvlJc w:val="left"/>
      <w:pPr>
        <w:ind w:left="720" w:hanging="360"/>
      </w:pPr>
      <w:rPr>
        <w:rFonts w:eastAsia="Arial Unicode MS" w:cstheme="minorHAnsi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A53D5"/>
    <w:multiLevelType w:val="multilevel"/>
    <w:tmpl w:val="B378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09311E"/>
    <w:multiLevelType w:val="hybridMultilevel"/>
    <w:tmpl w:val="F7EE2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64359"/>
    <w:multiLevelType w:val="multilevel"/>
    <w:tmpl w:val="E554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D22890"/>
    <w:multiLevelType w:val="hybridMultilevel"/>
    <w:tmpl w:val="0EA63CB6"/>
    <w:lvl w:ilvl="0" w:tplc="544AEE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 (Body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36736"/>
    <w:multiLevelType w:val="multilevel"/>
    <w:tmpl w:val="90D4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94C22"/>
    <w:multiLevelType w:val="hybridMultilevel"/>
    <w:tmpl w:val="82D0D9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96546D"/>
    <w:multiLevelType w:val="hybridMultilevel"/>
    <w:tmpl w:val="C83AF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44B54"/>
    <w:multiLevelType w:val="hybridMultilevel"/>
    <w:tmpl w:val="0EE01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A338F"/>
    <w:multiLevelType w:val="multilevel"/>
    <w:tmpl w:val="76BA63A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2054D1"/>
    <w:multiLevelType w:val="hybridMultilevel"/>
    <w:tmpl w:val="D8BC5D62"/>
    <w:lvl w:ilvl="0" w:tplc="E21AA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483C63"/>
    <w:multiLevelType w:val="hybridMultilevel"/>
    <w:tmpl w:val="1624B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71471"/>
    <w:multiLevelType w:val="hybridMultilevel"/>
    <w:tmpl w:val="A99C3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A04B1"/>
    <w:multiLevelType w:val="hybridMultilevel"/>
    <w:tmpl w:val="683650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139D9"/>
    <w:multiLevelType w:val="hybridMultilevel"/>
    <w:tmpl w:val="CF103F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546810"/>
    <w:multiLevelType w:val="hybridMultilevel"/>
    <w:tmpl w:val="A8AC7B28"/>
    <w:lvl w:ilvl="0" w:tplc="967CB48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97190"/>
    <w:multiLevelType w:val="hybridMultilevel"/>
    <w:tmpl w:val="2B28F9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A1EA8"/>
    <w:multiLevelType w:val="hybridMultilevel"/>
    <w:tmpl w:val="6F7C55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15502">
    <w:abstractNumId w:val="7"/>
  </w:num>
  <w:num w:numId="2" w16cid:durableId="716903273">
    <w:abstractNumId w:val="9"/>
  </w:num>
  <w:num w:numId="3" w16cid:durableId="154153144">
    <w:abstractNumId w:val="20"/>
  </w:num>
  <w:num w:numId="4" w16cid:durableId="2066247125">
    <w:abstractNumId w:val="6"/>
  </w:num>
  <w:num w:numId="5" w16cid:durableId="1343509654">
    <w:abstractNumId w:val="11"/>
  </w:num>
  <w:num w:numId="6" w16cid:durableId="537469657">
    <w:abstractNumId w:val="19"/>
  </w:num>
  <w:num w:numId="7" w16cid:durableId="332296642">
    <w:abstractNumId w:val="4"/>
  </w:num>
  <w:num w:numId="8" w16cid:durableId="2144736399">
    <w:abstractNumId w:val="1"/>
  </w:num>
  <w:num w:numId="9" w16cid:durableId="118765744">
    <w:abstractNumId w:val="13"/>
  </w:num>
  <w:num w:numId="10" w16cid:durableId="1449081357">
    <w:abstractNumId w:val="2"/>
  </w:num>
  <w:num w:numId="11" w16cid:durableId="1915166283">
    <w:abstractNumId w:val="16"/>
  </w:num>
  <w:num w:numId="12" w16cid:durableId="201359052">
    <w:abstractNumId w:val="15"/>
  </w:num>
  <w:num w:numId="13" w16cid:durableId="2010402884">
    <w:abstractNumId w:val="17"/>
  </w:num>
  <w:num w:numId="14" w16cid:durableId="1368605438">
    <w:abstractNumId w:val="12"/>
  </w:num>
  <w:num w:numId="15" w16cid:durableId="626394417">
    <w:abstractNumId w:val="8"/>
  </w:num>
  <w:num w:numId="16" w16cid:durableId="1579363901">
    <w:abstractNumId w:val="14"/>
  </w:num>
  <w:num w:numId="17" w16cid:durableId="1063723370">
    <w:abstractNumId w:val="0"/>
  </w:num>
  <w:num w:numId="18" w16cid:durableId="234166776">
    <w:abstractNumId w:val="5"/>
  </w:num>
  <w:num w:numId="19" w16cid:durableId="2012874798">
    <w:abstractNumId w:val="10"/>
  </w:num>
  <w:num w:numId="20" w16cid:durableId="1483158491">
    <w:abstractNumId w:val="18"/>
  </w:num>
  <w:num w:numId="21" w16cid:durableId="631832948">
    <w:abstractNumId w:val="21"/>
  </w:num>
  <w:num w:numId="22" w16cid:durableId="110592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666"/>
    <w:rsid w:val="00000743"/>
    <w:rsid w:val="000016D8"/>
    <w:rsid w:val="000016EB"/>
    <w:rsid w:val="00001907"/>
    <w:rsid w:val="00001E32"/>
    <w:rsid w:val="00002435"/>
    <w:rsid w:val="00003275"/>
    <w:rsid w:val="00003B5F"/>
    <w:rsid w:val="00004BF3"/>
    <w:rsid w:val="000052DB"/>
    <w:rsid w:val="0000728B"/>
    <w:rsid w:val="0000769C"/>
    <w:rsid w:val="00007B4C"/>
    <w:rsid w:val="00007D90"/>
    <w:rsid w:val="00010700"/>
    <w:rsid w:val="0001153F"/>
    <w:rsid w:val="000127B5"/>
    <w:rsid w:val="00012AE5"/>
    <w:rsid w:val="00012B77"/>
    <w:rsid w:val="00014EE9"/>
    <w:rsid w:val="000152B3"/>
    <w:rsid w:val="00015B85"/>
    <w:rsid w:val="00015E77"/>
    <w:rsid w:val="00016CCF"/>
    <w:rsid w:val="00016F3D"/>
    <w:rsid w:val="00017916"/>
    <w:rsid w:val="00020D67"/>
    <w:rsid w:val="0002172C"/>
    <w:rsid w:val="0002255D"/>
    <w:rsid w:val="00023282"/>
    <w:rsid w:val="00023BBA"/>
    <w:rsid w:val="000258D6"/>
    <w:rsid w:val="00025B28"/>
    <w:rsid w:val="00025DC2"/>
    <w:rsid w:val="00026658"/>
    <w:rsid w:val="00026A4C"/>
    <w:rsid w:val="00026ECF"/>
    <w:rsid w:val="00031316"/>
    <w:rsid w:val="000314D2"/>
    <w:rsid w:val="00031F38"/>
    <w:rsid w:val="00031F5E"/>
    <w:rsid w:val="00032286"/>
    <w:rsid w:val="0003367F"/>
    <w:rsid w:val="00033C0E"/>
    <w:rsid w:val="00034620"/>
    <w:rsid w:val="00034F96"/>
    <w:rsid w:val="00035314"/>
    <w:rsid w:val="00035541"/>
    <w:rsid w:val="000356D3"/>
    <w:rsid w:val="00035813"/>
    <w:rsid w:val="000361C0"/>
    <w:rsid w:val="00036237"/>
    <w:rsid w:val="00036760"/>
    <w:rsid w:val="00037EC0"/>
    <w:rsid w:val="00040719"/>
    <w:rsid w:val="00041835"/>
    <w:rsid w:val="000420D4"/>
    <w:rsid w:val="00043037"/>
    <w:rsid w:val="00043288"/>
    <w:rsid w:val="000435CA"/>
    <w:rsid w:val="00044309"/>
    <w:rsid w:val="00044692"/>
    <w:rsid w:val="000453B2"/>
    <w:rsid w:val="00045797"/>
    <w:rsid w:val="000460C7"/>
    <w:rsid w:val="000467E6"/>
    <w:rsid w:val="00046DB5"/>
    <w:rsid w:val="000507E0"/>
    <w:rsid w:val="00051D18"/>
    <w:rsid w:val="000533EF"/>
    <w:rsid w:val="000540A8"/>
    <w:rsid w:val="0005575F"/>
    <w:rsid w:val="00057497"/>
    <w:rsid w:val="00060E52"/>
    <w:rsid w:val="000631C8"/>
    <w:rsid w:val="0006343E"/>
    <w:rsid w:val="0006381A"/>
    <w:rsid w:val="00064890"/>
    <w:rsid w:val="00064FF2"/>
    <w:rsid w:val="00065463"/>
    <w:rsid w:val="00066256"/>
    <w:rsid w:val="000665A7"/>
    <w:rsid w:val="0006769E"/>
    <w:rsid w:val="00070613"/>
    <w:rsid w:val="000710F3"/>
    <w:rsid w:val="000726D4"/>
    <w:rsid w:val="000737A9"/>
    <w:rsid w:val="0007429E"/>
    <w:rsid w:val="00075648"/>
    <w:rsid w:val="00075680"/>
    <w:rsid w:val="00077541"/>
    <w:rsid w:val="000828E7"/>
    <w:rsid w:val="0008353C"/>
    <w:rsid w:val="00083659"/>
    <w:rsid w:val="00085A18"/>
    <w:rsid w:val="00085D75"/>
    <w:rsid w:val="0008649E"/>
    <w:rsid w:val="000874F5"/>
    <w:rsid w:val="00087731"/>
    <w:rsid w:val="00090324"/>
    <w:rsid w:val="00090365"/>
    <w:rsid w:val="00090A74"/>
    <w:rsid w:val="000913A5"/>
    <w:rsid w:val="00092BF2"/>
    <w:rsid w:val="00093999"/>
    <w:rsid w:val="0009454D"/>
    <w:rsid w:val="00096274"/>
    <w:rsid w:val="000A00E1"/>
    <w:rsid w:val="000A3B05"/>
    <w:rsid w:val="000A6BBD"/>
    <w:rsid w:val="000B02C3"/>
    <w:rsid w:val="000B04FB"/>
    <w:rsid w:val="000B08F7"/>
    <w:rsid w:val="000B0E4A"/>
    <w:rsid w:val="000B0F88"/>
    <w:rsid w:val="000B14D6"/>
    <w:rsid w:val="000B3109"/>
    <w:rsid w:val="000B3C83"/>
    <w:rsid w:val="000B52CC"/>
    <w:rsid w:val="000B6976"/>
    <w:rsid w:val="000C2049"/>
    <w:rsid w:val="000C24F4"/>
    <w:rsid w:val="000C4180"/>
    <w:rsid w:val="000C427B"/>
    <w:rsid w:val="000C43CC"/>
    <w:rsid w:val="000C4712"/>
    <w:rsid w:val="000C4BDC"/>
    <w:rsid w:val="000C4E25"/>
    <w:rsid w:val="000C705A"/>
    <w:rsid w:val="000C7213"/>
    <w:rsid w:val="000C758D"/>
    <w:rsid w:val="000C7CC4"/>
    <w:rsid w:val="000D21E9"/>
    <w:rsid w:val="000D26E9"/>
    <w:rsid w:val="000D3546"/>
    <w:rsid w:val="000D51D7"/>
    <w:rsid w:val="000D5C38"/>
    <w:rsid w:val="000D74D6"/>
    <w:rsid w:val="000D7580"/>
    <w:rsid w:val="000D75CD"/>
    <w:rsid w:val="000E1AC6"/>
    <w:rsid w:val="000E2147"/>
    <w:rsid w:val="000E49ED"/>
    <w:rsid w:val="000E4E5E"/>
    <w:rsid w:val="000E5590"/>
    <w:rsid w:val="000E61D1"/>
    <w:rsid w:val="000E63C6"/>
    <w:rsid w:val="000E6CDD"/>
    <w:rsid w:val="000E6D89"/>
    <w:rsid w:val="000E7B37"/>
    <w:rsid w:val="000E7BF4"/>
    <w:rsid w:val="000E7CAA"/>
    <w:rsid w:val="000F0520"/>
    <w:rsid w:val="000F16E7"/>
    <w:rsid w:val="000F20A5"/>
    <w:rsid w:val="000F33C9"/>
    <w:rsid w:val="000F41D0"/>
    <w:rsid w:val="000F51E9"/>
    <w:rsid w:val="000F679D"/>
    <w:rsid w:val="000F763D"/>
    <w:rsid w:val="000F791A"/>
    <w:rsid w:val="00100144"/>
    <w:rsid w:val="00100D49"/>
    <w:rsid w:val="00102C04"/>
    <w:rsid w:val="00104E1E"/>
    <w:rsid w:val="001058F5"/>
    <w:rsid w:val="00105BA8"/>
    <w:rsid w:val="001077DD"/>
    <w:rsid w:val="00110683"/>
    <w:rsid w:val="001108A9"/>
    <w:rsid w:val="00110F73"/>
    <w:rsid w:val="00111753"/>
    <w:rsid w:val="00111A75"/>
    <w:rsid w:val="00111C23"/>
    <w:rsid w:val="00113ADD"/>
    <w:rsid w:val="00114D45"/>
    <w:rsid w:val="00114FF9"/>
    <w:rsid w:val="001151F2"/>
    <w:rsid w:val="00115BBA"/>
    <w:rsid w:val="00117252"/>
    <w:rsid w:val="001176E3"/>
    <w:rsid w:val="00117F44"/>
    <w:rsid w:val="00120827"/>
    <w:rsid w:val="00120EEC"/>
    <w:rsid w:val="00121DA2"/>
    <w:rsid w:val="00122262"/>
    <w:rsid w:val="00122718"/>
    <w:rsid w:val="00123CB7"/>
    <w:rsid w:val="00125991"/>
    <w:rsid w:val="0012763D"/>
    <w:rsid w:val="001279F9"/>
    <w:rsid w:val="001306AD"/>
    <w:rsid w:val="00130F6F"/>
    <w:rsid w:val="0013103A"/>
    <w:rsid w:val="0013133A"/>
    <w:rsid w:val="00131AEB"/>
    <w:rsid w:val="0013268D"/>
    <w:rsid w:val="00133400"/>
    <w:rsid w:val="0013419C"/>
    <w:rsid w:val="001346DF"/>
    <w:rsid w:val="001348F7"/>
    <w:rsid w:val="00134AF1"/>
    <w:rsid w:val="00135524"/>
    <w:rsid w:val="00136870"/>
    <w:rsid w:val="0014081D"/>
    <w:rsid w:val="00140CB6"/>
    <w:rsid w:val="001437E9"/>
    <w:rsid w:val="001439F5"/>
    <w:rsid w:val="00146BEE"/>
    <w:rsid w:val="00147A85"/>
    <w:rsid w:val="00150E91"/>
    <w:rsid w:val="00151266"/>
    <w:rsid w:val="00153A40"/>
    <w:rsid w:val="00153DCF"/>
    <w:rsid w:val="00154D36"/>
    <w:rsid w:val="00154F7B"/>
    <w:rsid w:val="0015685B"/>
    <w:rsid w:val="00157882"/>
    <w:rsid w:val="0016104A"/>
    <w:rsid w:val="001611DD"/>
    <w:rsid w:val="0016352F"/>
    <w:rsid w:val="00164CAC"/>
    <w:rsid w:val="001652D3"/>
    <w:rsid w:val="00166A27"/>
    <w:rsid w:val="00166F3D"/>
    <w:rsid w:val="001679B3"/>
    <w:rsid w:val="0017010C"/>
    <w:rsid w:val="00171B15"/>
    <w:rsid w:val="001749E1"/>
    <w:rsid w:val="001752AD"/>
    <w:rsid w:val="001759FF"/>
    <w:rsid w:val="001761A5"/>
    <w:rsid w:val="00176515"/>
    <w:rsid w:val="00176BDC"/>
    <w:rsid w:val="00177329"/>
    <w:rsid w:val="001815C3"/>
    <w:rsid w:val="0018250A"/>
    <w:rsid w:val="00185754"/>
    <w:rsid w:val="00186578"/>
    <w:rsid w:val="00186609"/>
    <w:rsid w:val="001900CE"/>
    <w:rsid w:val="00190CA3"/>
    <w:rsid w:val="001910DB"/>
    <w:rsid w:val="0019297D"/>
    <w:rsid w:val="00192C3C"/>
    <w:rsid w:val="00196CBE"/>
    <w:rsid w:val="00197599"/>
    <w:rsid w:val="001A0402"/>
    <w:rsid w:val="001A376C"/>
    <w:rsid w:val="001A6E2D"/>
    <w:rsid w:val="001A707E"/>
    <w:rsid w:val="001A70E8"/>
    <w:rsid w:val="001B0EAD"/>
    <w:rsid w:val="001B1408"/>
    <w:rsid w:val="001B1521"/>
    <w:rsid w:val="001B1B0B"/>
    <w:rsid w:val="001B2391"/>
    <w:rsid w:val="001B2D4F"/>
    <w:rsid w:val="001B4F79"/>
    <w:rsid w:val="001B6031"/>
    <w:rsid w:val="001B78EA"/>
    <w:rsid w:val="001C0832"/>
    <w:rsid w:val="001C10E7"/>
    <w:rsid w:val="001C12C2"/>
    <w:rsid w:val="001C439D"/>
    <w:rsid w:val="001C5FFD"/>
    <w:rsid w:val="001C6408"/>
    <w:rsid w:val="001C6C72"/>
    <w:rsid w:val="001C7F65"/>
    <w:rsid w:val="001C7FBB"/>
    <w:rsid w:val="001D1CF5"/>
    <w:rsid w:val="001D1FC2"/>
    <w:rsid w:val="001D5C25"/>
    <w:rsid w:val="001D5F0C"/>
    <w:rsid w:val="001D62B2"/>
    <w:rsid w:val="001D648C"/>
    <w:rsid w:val="001D6AED"/>
    <w:rsid w:val="001D771E"/>
    <w:rsid w:val="001D7F86"/>
    <w:rsid w:val="001E1095"/>
    <w:rsid w:val="001E2DF3"/>
    <w:rsid w:val="001E3175"/>
    <w:rsid w:val="001E3C60"/>
    <w:rsid w:val="001E487C"/>
    <w:rsid w:val="001E4FDD"/>
    <w:rsid w:val="001E56B4"/>
    <w:rsid w:val="001E632F"/>
    <w:rsid w:val="001E64A0"/>
    <w:rsid w:val="001E7FFC"/>
    <w:rsid w:val="001F0927"/>
    <w:rsid w:val="001F0F2D"/>
    <w:rsid w:val="001F23D6"/>
    <w:rsid w:val="001F2BD0"/>
    <w:rsid w:val="001F4D75"/>
    <w:rsid w:val="001F4FCC"/>
    <w:rsid w:val="001F5B4B"/>
    <w:rsid w:val="001F5C6A"/>
    <w:rsid w:val="001F7FF9"/>
    <w:rsid w:val="00200418"/>
    <w:rsid w:val="0020286D"/>
    <w:rsid w:val="0020459A"/>
    <w:rsid w:val="00204AF0"/>
    <w:rsid w:val="00204C17"/>
    <w:rsid w:val="002060E3"/>
    <w:rsid w:val="00206974"/>
    <w:rsid w:val="00206B4C"/>
    <w:rsid w:val="00206E27"/>
    <w:rsid w:val="00210942"/>
    <w:rsid w:val="00211ABE"/>
    <w:rsid w:val="0021307E"/>
    <w:rsid w:val="002148ED"/>
    <w:rsid w:val="00215F44"/>
    <w:rsid w:val="002169EF"/>
    <w:rsid w:val="00221AD0"/>
    <w:rsid w:val="00223B69"/>
    <w:rsid w:val="00224B81"/>
    <w:rsid w:val="002250E4"/>
    <w:rsid w:val="002252D5"/>
    <w:rsid w:val="00225CF7"/>
    <w:rsid w:val="00225D58"/>
    <w:rsid w:val="00227C09"/>
    <w:rsid w:val="00230D74"/>
    <w:rsid w:val="00232B2B"/>
    <w:rsid w:val="00233737"/>
    <w:rsid w:val="00233BA9"/>
    <w:rsid w:val="002358B1"/>
    <w:rsid w:val="002372BD"/>
    <w:rsid w:val="002402FA"/>
    <w:rsid w:val="00240A7F"/>
    <w:rsid w:val="00241BB5"/>
    <w:rsid w:val="0024356F"/>
    <w:rsid w:val="00243D6B"/>
    <w:rsid w:val="0024610F"/>
    <w:rsid w:val="0024617E"/>
    <w:rsid w:val="00246B6F"/>
    <w:rsid w:val="00246D17"/>
    <w:rsid w:val="00246EE6"/>
    <w:rsid w:val="0024743F"/>
    <w:rsid w:val="00247D56"/>
    <w:rsid w:val="0025030B"/>
    <w:rsid w:val="002519F1"/>
    <w:rsid w:val="00251CAD"/>
    <w:rsid w:val="0025327E"/>
    <w:rsid w:val="002538B5"/>
    <w:rsid w:val="00256BF3"/>
    <w:rsid w:val="00257300"/>
    <w:rsid w:val="0026100B"/>
    <w:rsid w:val="00266AAC"/>
    <w:rsid w:val="00266C7C"/>
    <w:rsid w:val="0026743C"/>
    <w:rsid w:val="00267832"/>
    <w:rsid w:val="0027053C"/>
    <w:rsid w:val="00273790"/>
    <w:rsid w:val="00274F1E"/>
    <w:rsid w:val="00276227"/>
    <w:rsid w:val="00280575"/>
    <w:rsid w:val="0028075F"/>
    <w:rsid w:val="00280D9D"/>
    <w:rsid w:val="00280DED"/>
    <w:rsid w:val="00281E88"/>
    <w:rsid w:val="0028219F"/>
    <w:rsid w:val="0028287C"/>
    <w:rsid w:val="002840E3"/>
    <w:rsid w:val="002853D8"/>
    <w:rsid w:val="00285D67"/>
    <w:rsid w:val="002865FC"/>
    <w:rsid w:val="00286BD6"/>
    <w:rsid w:val="0028764C"/>
    <w:rsid w:val="002876E6"/>
    <w:rsid w:val="00287771"/>
    <w:rsid w:val="00287C4B"/>
    <w:rsid w:val="002918E3"/>
    <w:rsid w:val="00292EDF"/>
    <w:rsid w:val="00293A2F"/>
    <w:rsid w:val="00294DF3"/>
    <w:rsid w:val="0029519B"/>
    <w:rsid w:val="00295260"/>
    <w:rsid w:val="00295D6F"/>
    <w:rsid w:val="0029601E"/>
    <w:rsid w:val="00296D98"/>
    <w:rsid w:val="00297DE5"/>
    <w:rsid w:val="002A4C71"/>
    <w:rsid w:val="002A614C"/>
    <w:rsid w:val="002A70FA"/>
    <w:rsid w:val="002A7992"/>
    <w:rsid w:val="002B1C65"/>
    <w:rsid w:val="002B1E1B"/>
    <w:rsid w:val="002B2005"/>
    <w:rsid w:val="002B30A3"/>
    <w:rsid w:val="002B406C"/>
    <w:rsid w:val="002B6EC0"/>
    <w:rsid w:val="002B73CD"/>
    <w:rsid w:val="002C1F7C"/>
    <w:rsid w:val="002C311A"/>
    <w:rsid w:val="002C3601"/>
    <w:rsid w:val="002D10EF"/>
    <w:rsid w:val="002D15D5"/>
    <w:rsid w:val="002D1D6E"/>
    <w:rsid w:val="002D3010"/>
    <w:rsid w:val="002D5028"/>
    <w:rsid w:val="002D6CBE"/>
    <w:rsid w:val="002D7978"/>
    <w:rsid w:val="002E0F12"/>
    <w:rsid w:val="002E18F4"/>
    <w:rsid w:val="002E3278"/>
    <w:rsid w:val="002E327D"/>
    <w:rsid w:val="002E58ED"/>
    <w:rsid w:val="002E6E97"/>
    <w:rsid w:val="002F0E24"/>
    <w:rsid w:val="002F120A"/>
    <w:rsid w:val="002F1C14"/>
    <w:rsid w:val="002F2829"/>
    <w:rsid w:val="002F3C98"/>
    <w:rsid w:val="002F54DD"/>
    <w:rsid w:val="002F7E7D"/>
    <w:rsid w:val="0030223C"/>
    <w:rsid w:val="003027CD"/>
    <w:rsid w:val="00303F09"/>
    <w:rsid w:val="00303F15"/>
    <w:rsid w:val="00304F53"/>
    <w:rsid w:val="00306784"/>
    <w:rsid w:val="00306A9B"/>
    <w:rsid w:val="003106FA"/>
    <w:rsid w:val="00311623"/>
    <w:rsid w:val="00312316"/>
    <w:rsid w:val="003123F3"/>
    <w:rsid w:val="00312ADF"/>
    <w:rsid w:val="003132E7"/>
    <w:rsid w:val="00313BBA"/>
    <w:rsid w:val="00314EAA"/>
    <w:rsid w:val="003154AA"/>
    <w:rsid w:val="003167D5"/>
    <w:rsid w:val="00316A47"/>
    <w:rsid w:val="00317AA3"/>
    <w:rsid w:val="00322606"/>
    <w:rsid w:val="00322A39"/>
    <w:rsid w:val="003232E9"/>
    <w:rsid w:val="00324CAD"/>
    <w:rsid w:val="00325352"/>
    <w:rsid w:val="00326372"/>
    <w:rsid w:val="00326799"/>
    <w:rsid w:val="00327C40"/>
    <w:rsid w:val="00330483"/>
    <w:rsid w:val="00330763"/>
    <w:rsid w:val="0033178A"/>
    <w:rsid w:val="00331870"/>
    <w:rsid w:val="00331CC6"/>
    <w:rsid w:val="00332400"/>
    <w:rsid w:val="00333651"/>
    <w:rsid w:val="0033507B"/>
    <w:rsid w:val="003365C8"/>
    <w:rsid w:val="00336B36"/>
    <w:rsid w:val="00336D3A"/>
    <w:rsid w:val="003373B5"/>
    <w:rsid w:val="003376B7"/>
    <w:rsid w:val="003379D7"/>
    <w:rsid w:val="00337E21"/>
    <w:rsid w:val="0034016A"/>
    <w:rsid w:val="00340343"/>
    <w:rsid w:val="00343D25"/>
    <w:rsid w:val="0034431D"/>
    <w:rsid w:val="003444FC"/>
    <w:rsid w:val="00344B30"/>
    <w:rsid w:val="0034549A"/>
    <w:rsid w:val="00345E35"/>
    <w:rsid w:val="00346CFF"/>
    <w:rsid w:val="00346D79"/>
    <w:rsid w:val="00347759"/>
    <w:rsid w:val="00347E53"/>
    <w:rsid w:val="00350410"/>
    <w:rsid w:val="0035161D"/>
    <w:rsid w:val="0035184E"/>
    <w:rsid w:val="00351D91"/>
    <w:rsid w:val="00352631"/>
    <w:rsid w:val="00353C83"/>
    <w:rsid w:val="0035670A"/>
    <w:rsid w:val="00357E6A"/>
    <w:rsid w:val="00361542"/>
    <w:rsid w:val="00361DD0"/>
    <w:rsid w:val="003623CE"/>
    <w:rsid w:val="00362F34"/>
    <w:rsid w:val="0036571D"/>
    <w:rsid w:val="003705A6"/>
    <w:rsid w:val="00371490"/>
    <w:rsid w:val="0037157B"/>
    <w:rsid w:val="00371C08"/>
    <w:rsid w:val="00375A41"/>
    <w:rsid w:val="003777F6"/>
    <w:rsid w:val="0038063E"/>
    <w:rsid w:val="00383169"/>
    <w:rsid w:val="00384A99"/>
    <w:rsid w:val="00384E58"/>
    <w:rsid w:val="00384F53"/>
    <w:rsid w:val="0038573E"/>
    <w:rsid w:val="0038768B"/>
    <w:rsid w:val="00387712"/>
    <w:rsid w:val="00391AC4"/>
    <w:rsid w:val="0039292F"/>
    <w:rsid w:val="00396D8A"/>
    <w:rsid w:val="003A07DC"/>
    <w:rsid w:val="003A0D31"/>
    <w:rsid w:val="003A12C5"/>
    <w:rsid w:val="003A2E59"/>
    <w:rsid w:val="003A3B2C"/>
    <w:rsid w:val="003A3CBB"/>
    <w:rsid w:val="003A4F10"/>
    <w:rsid w:val="003A5315"/>
    <w:rsid w:val="003A69CA"/>
    <w:rsid w:val="003B208D"/>
    <w:rsid w:val="003B38DE"/>
    <w:rsid w:val="003B4941"/>
    <w:rsid w:val="003B5E01"/>
    <w:rsid w:val="003B6675"/>
    <w:rsid w:val="003B6CEB"/>
    <w:rsid w:val="003B7BBD"/>
    <w:rsid w:val="003C3385"/>
    <w:rsid w:val="003C3B62"/>
    <w:rsid w:val="003C3E9B"/>
    <w:rsid w:val="003C50BE"/>
    <w:rsid w:val="003C58C4"/>
    <w:rsid w:val="003D4353"/>
    <w:rsid w:val="003D5780"/>
    <w:rsid w:val="003D6A2C"/>
    <w:rsid w:val="003D6B83"/>
    <w:rsid w:val="003D734F"/>
    <w:rsid w:val="003D78A8"/>
    <w:rsid w:val="003D79A1"/>
    <w:rsid w:val="003E028D"/>
    <w:rsid w:val="003E2573"/>
    <w:rsid w:val="003E5C81"/>
    <w:rsid w:val="003E5E94"/>
    <w:rsid w:val="003E6975"/>
    <w:rsid w:val="003E75FB"/>
    <w:rsid w:val="003E7A25"/>
    <w:rsid w:val="003E7A6E"/>
    <w:rsid w:val="003F0F45"/>
    <w:rsid w:val="003F117E"/>
    <w:rsid w:val="003F13F8"/>
    <w:rsid w:val="003F2829"/>
    <w:rsid w:val="003F43BD"/>
    <w:rsid w:val="003F4DE6"/>
    <w:rsid w:val="003F5CB5"/>
    <w:rsid w:val="003F634F"/>
    <w:rsid w:val="003F778F"/>
    <w:rsid w:val="003F7F37"/>
    <w:rsid w:val="00401A17"/>
    <w:rsid w:val="004027FC"/>
    <w:rsid w:val="004034D3"/>
    <w:rsid w:val="00404E84"/>
    <w:rsid w:val="004052A8"/>
    <w:rsid w:val="004058C3"/>
    <w:rsid w:val="0040632A"/>
    <w:rsid w:val="00407725"/>
    <w:rsid w:val="00407B13"/>
    <w:rsid w:val="0041230C"/>
    <w:rsid w:val="004124E5"/>
    <w:rsid w:val="00414966"/>
    <w:rsid w:val="00414BFB"/>
    <w:rsid w:val="00414F16"/>
    <w:rsid w:val="00415E7D"/>
    <w:rsid w:val="0041656C"/>
    <w:rsid w:val="00416FF6"/>
    <w:rsid w:val="0041782B"/>
    <w:rsid w:val="00417848"/>
    <w:rsid w:val="004179FB"/>
    <w:rsid w:val="0042004D"/>
    <w:rsid w:val="0042049A"/>
    <w:rsid w:val="00420C60"/>
    <w:rsid w:val="00422801"/>
    <w:rsid w:val="0042365C"/>
    <w:rsid w:val="00424453"/>
    <w:rsid w:val="004249E5"/>
    <w:rsid w:val="00425E49"/>
    <w:rsid w:val="00425E58"/>
    <w:rsid w:val="0043077A"/>
    <w:rsid w:val="0043354D"/>
    <w:rsid w:val="00434013"/>
    <w:rsid w:val="00434CC0"/>
    <w:rsid w:val="00435873"/>
    <w:rsid w:val="0043799B"/>
    <w:rsid w:val="00440CEA"/>
    <w:rsid w:val="004432F6"/>
    <w:rsid w:val="00445C38"/>
    <w:rsid w:val="00445C44"/>
    <w:rsid w:val="00446459"/>
    <w:rsid w:val="00446C61"/>
    <w:rsid w:val="00451426"/>
    <w:rsid w:val="00452068"/>
    <w:rsid w:val="00452104"/>
    <w:rsid w:val="004533CD"/>
    <w:rsid w:val="00453E7C"/>
    <w:rsid w:val="004549EB"/>
    <w:rsid w:val="00455A17"/>
    <w:rsid w:val="0045602B"/>
    <w:rsid w:val="00457CFC"/>
    <w:rsid w:val="0046036D"/>
    <w:rsid w:val="00462123"/>
    <w:rsid w:val="00462C37"/>
    <w:rsid w:val="00462D0A"/>
    <w:rsid w:val="00463742"/>
    <w:rsid w:val="004645EA"/>
    <w:rsid w:val="00464F29"/>
    <w:rsid w:val="0046644C"/>
    <w:rsid w:val="004676BE"/>
    <w:rsid w:val="00470EB1"/>
    <w:rsid w:val="004711BC"/>
    <w:rsid w:val="00471367"/>
    <w:rsid w:val="00471FF0"/>
    <w:rsid w:val="0047207D"/>
    <w:rsid w:val="00472A7C"/>
    <w:rsid w:val="00473972"/>
    <w:rsid w:val="0047502B"/>
    <w:rsid w:val="0047591D"/>
    <w:rsid w:val="00475DF7"/>
    <w:rsid w:val="0047621F"/>
    <w:rsid w:val="00476DA3"/>
    <w:rsid w:val="00476F89"/>
    <w:rsid w:val="00477295"/>
    <w:rsid w:val="00477358"/>
    <w:rsid w:val="0047774B"/>
    <w:rsid w:val="00480436"/>
    <w:rsid w:val="00481065"/>
    <w:rsid w:val="004813E2"/>
    <w:rsid w:val="00482224"/>
    <w:rsid w:val="00482D2A"/>
    <w:rsid w:val="00482FC6"/>
    <w:rsid w:val="00483287"/>
    <w:rsid w:val="00483B58"/>
    <w:rsid w:val="00484C2C"/>
    <w:rsid w:val="004864E7"/>
    <w:rsid w:val="00487D1E"/>
    <w:rsid w:val="004901FB"/>
    <w:rsid w:val="00490F76"/>
    <w:rsid w:val="00493312"/>
    <w:rsid w:val="0049553B"/>
    <w:rsid w:val="00495FCF"/>
    <w:rsid w:val="00496DA4"/>
    <w:rsid w:val="00496F3B"/>
    <w:rsid w:val="004977CA"/>
    <w:rsid w:val="0049781A"/>
    <w:rsid w:val="0049783D"/>
    <w:rsid w:val="004A002D"/>
    <w:rsid w:val="004A0BDA"/>
    <w:rsid w:val="004A2157"/>
    <w:rsid w:val="004A2F75"/>
    <w:rsid w:val="004A4E67"/>
    <w:rsid w:val="004A522F"/>
    <w:rsid w:val="004A5795"/>
    <w:rsid w:val="004A5A39"/>
    <w:rsid w:val="004A7267"/>
    <w:rsid w:val="004A73A6"/>
    <w:rsid w:val="004B0E24"/>
    <w:rsid w:val="004B0F0E"/>
    <w:rsid w:val="004B17FD"/>
    <w:rsid w:val="004B3D8C"/>
    <w:rsid w:val="004B42D3"/>
    <w:rsid w:val="004B4317"/>
    <w:rsid w:val="004B46E4"/>
    <w:rsid w:val="004B4C51"/>
    <w:rsid w:val="004B51FA"/>
    <w:rsid w:val="004B57CC"/>
    <w:rsid w:val="004B67F8"/>
    <w:rsid w:val="004B687E"/>
    <w:rsid w:val="004B6BC5"/>
    <w:rsid w:val="004B77B9"/>
    <w:rsid w:val="004C0204"/>
    <w:rsid w:val="004C10E6"/>
    <w:rsid w:val="004C116D"/>
    <w:rsid w:val="004C1F10"/>
    <w:rsid w:val="004C5EFF"/>
    <w:rsid w:val="004C6407"/>
    <w:rsid w:val="004C6820"/>
    <w:rsid w:val="004C6DB9"/>
    <w:rsid w:val="004D0F65"/>
    <w:rsid w:val="004D1BFE"/>
    <w:rsid w:val="004D1DA9"/>
    <w:rsid w:val="004D31D2"/>
    <w:rsid w:val="004D3B5F"/>
    <w:rsid w:val="004D5E47"/>
    <w:rsid w:val="004E0D32"/>
    <w:rsid w:val="004E3AD3"/>
    <w:rsid w:val="004E4190"/>
    <w:rsid w:val="004E7E80"/>
    <w:rsid w:val="004F2CC8"/>
    <w:rsid w:val="004F3E1C"/>
    <w:rsid w:val="004F44F5"/>
    <w:rsid w:val="004F460A"/>
    <w:rsid w:val="004F4EA9"/>
    <w:rsid w:val="004F5176"/>
    <w:rsid w:val="004F5FF2"/>
    <w:rsid w:val="004F6A97"/>
    <w:rsid w:val="004F6DCF"/>
    <w:rsid w:val="004F735B"/>
    <w:rsid w:val="0050136D"/>
    <w:rsid w:val="005044B0"/>
    <w:rsid w:val="00504E5D"/>
    <w:rsid w:val="00507408"/>
    <w:rsid w:val="005117FC"/>
    <w:rsid w:val="005134B4"/>
    <w:rsid w:val="00513D52"/>
    <w:rsid w:val="00513EE8"/>
    <w:rsid w:val="00515420"/>
    <w:rsid w:val="0051600B"/>
    <w:rsid w:val="0051659A"/>
    <w:rsid w:val="00517957"/>
    <w:rsid w:val="00520330"/>
    <w:rsid w:val="00520547"/>
    <w:rsid w:val="00520604"/>
    <w:rsid w:val="00520D30"/>
    <w:rsid w:val="005230D5"/>
    <w:rsid w:val="00523AE0"/>
    <w:rsid w:val="005342E6"/>
    <w:rsid w:val="0053520B"/>
    <w:rsid w:val="00535D6C"/>
    <w:rsid w:val="005375FC"/>
    <w:rsid w:val="005377FB"/>
    <w:rsid w:val="00540493"/>
    <w:rsid w:val="00540A32"/>
    <w:rsid w:val="00542BDA"/>
    <w:rsid w:val="00542BF4"/>
    <w:rsid w:val="00542F1A"/>
    <w:rsid w:val="00543850"/>
    <w:rsid w:val="00544380"/>
    <w:rsid w:val="005443DE"/>
    <w:rsid w:val="005451C2"/>
    <w:rsid w:val="00545A2F"/>
    <w:rsid w:val="00545E84"/>
    <w:rsid w:val="00545F32"/>
    <w:rsid w:val="00545FF0"/>
    <w:rsid w:val="00546F4E"/>
    <w:rsid w:val="00550155"/>
    <w:rsid w:val="00550AEC"/>
    <w:rsid w:val="0055368A"/>
    <w:rsid w:val="00554928"/>
    <w:rsid w:val="005549F2"/>
    <w:rsid w:val="00555507"/>
    <w:rsid w:val="00556501"/>
    <w:rsid w:val="00561253"/>
    <w:rsid w:val="00563786"/>
    <w:rsid w:val="00563C99"/>
    <w:rsid w:val="00564A7B"/>
    <w:rsid w:val="00564C2F"/>
    <w:rsid w:val="0056676E"/>
    <w:rsid w:val="00566FD6"/>
    <w:rsid w:val="00567776"/>
    <w:rsid w:val="00571941"/>
    <w:rsid w:val="0057365B"/>
    <w:rsid w:val="00573B03"/>
    <w:rsid w:val="005750E2"/>
    <w:rsid w:val="0057703E"/>
    <w:rsid w:val="00580900"/>
    <w:rsid w:val="005809B0"/>
    <w:rsid w:val="005825F9"/>
    <w:rsid w:val="00583307"/>
    <w:rsid w:val="005834A8"/>
    <w:rsid w:val="005834AD"/>
    <w:rsid w:val="00584636"/>
    <w:rsid w:val="0058493C"/>
    <w:rsid w:val="00585772"/>
    <w:rsid w:val="00586AAF"/>
    <w:rsid w:val="00586C67"/>
    <w:rsid w:val="00586DDD"/>
    <w:rsid w:val="00590DEA"/>
    <w:rsid w:val="005934AB"/>
    <w:rsid w:val="00593B5B"/>
    <w:rsid w:val="00595331"/>
    <w:rsid w:val="00595818"/>
    <w:rsid w:val="00595F48"/>
    <w:rsid w:val="00596868"/>
    <w:rsid w:val="00596BB3"/>
    <w:rsid w:val="005A0148"/>
    <w:rsid w:val="005A2CC3"/>
    <w:rsid w:val="005A46FC"/>
    <w:rsid w:val="005A5194"/>
    <w:rsid w:val="005A5F3E"/>
    <w:rsid w:val="005A65A2"/>
    <w:rsid w:val="005A73EE"/>
    <w:rsid w:val="005B0E29"/>
    <w:rsid w:val="005B10D2"/>
    <w:rsid w:val="005B1B3B"/>
    <w:rsid w:val="005B1F19"/>
    <w:rsid w:val="005B20A0"/>
    <w:rsid w:val="005B3127"/>
    <w:rsid w:val="005B404D"/>
    <w:rsid w:val="005B5DE6"/>
    <w:rsid w:val="005C0F7B"/>
    <w:rsid w:val="005C1621"/>
    <w:rsid w:val="005C1863"/>
    <w:rsid w:val="005C1DA4"/>
    <w:rsid w:val="005C3599"/>
    <w:rsid w:val="005C4279"/>
    <w:rsid w:val="005C48F2"/>
    <w:rsid w:val="005C4E4B"/>
    <w:rsid w:val="005C5E5E"/>
    <w:rsid w:val="005C7952"/>
    <w:rsid w:val="005D0D39"/>
    <w:rsid w:val="005D186A"/>
    <w:rsid w:val="005D48EF"/>
    <w:rsid w:val="005D4945"/>
    <w:rsid w:val="005D5299"/>
    <w:rsid w:val="005D647E"/>
    <w:rsid w:val="005D6D3E"/>
    <w:rsid w:val="005E0129"/>
    <w:rsid w:val="005E151C"/>
    <w:rsid w:val="005E23D7"/>
    <w:rsid w:val="005E2428"/>
    <w:rsid w:val="005E2E99"/>
    <w:rsid w:val="005E336C"/>
    <w:rsid w:val="005E3DE0"/>
    <w:rsid w:val="005E7F68"/>
    <w:rsid w:val="005F0341"/>
    <w:rsid w:val="005F0708"/>
    <w:rsid w:val="005F1251"/>
    <w:rsid w:val="005F1D2C"/>
    <w:rsid w:val="005F1D33"/>
    <w:rsid w:val="005F21C4"/>
    <w:rsid w:val="005F2211"/>
    <w:rsid w:val="005F2792"/>
    <w:rsid w:val="005F396A"/>
    <w:rsid w:val="005F45BA"/>
    <w:rsid w:val="005F52B1"/>
    <w:rsid w:val="005F5407"/>
    <w:rsid w:val="005F6FDC"/>
    <w:rsid w:val="005F7391"/>
    <w:rsid w:val="00602022"/>
    <w:rsid w:val="006021EA"/>
    <w:rsid w:val="0060230D"/>
    <w:rsid w:val="00602D59"/>
    <w:rsid w:val="006047AA"/>
    <w:rsid w:val="0060555A"/>
    <w:rsid w:val="00605624"/>
    <w:rsid w:val="00606177"/>
    <w:rsid w:val="00606CE3"/>
    <w:rsid w:val="00607FAB"/>
    <w:rsid w:val="006115F7"/>
    <w:rsid w:val="00611B0D"/>
    <w:rsid w:val="00612519"/>
    <w:rsid w:val="0061294A"/>
    <w:rsid w:val="00612DC1"/>
    <w:rsid w:val="00613BBA"/>
    <w:rsid w:val="0061540A"/>
    <w:rsid w:val="00622130"/>
    <w:rsid w:val="0062235C"/>
    <w:rsid w:val="0062316C"/>
    <w:rsid w:val="00623B7A"/>
    <w:rsid w:val="00624AAB"/>
    <w:rsid w:val="0062535E"/>
    <w:rsid w:val="00625F6D"/>
    <w:rsid w:val="006266BA"/>
    <w:rsid w:val="00627061"/>
    <w:rsid w:val="00627AB9"/>
    <w:rsid w:val="006302A0"/>
    <w:rsid w:val="00631D2E"/>
    <w:rsid w:val="006323A1"/>
    <w:rsid w:val="0063347E"/>
    <w:rsid w:val="0063472B"/>
    <w:rsid w:val="00634E32"/>
    <w:rsid w:val="006357C5"/>
    <w:rsid w:val="006369A1"/>
    <w:rsid w:val="00637191"/>
    <w:rsid w:val="006372F2"/>
    <w:rsid w:val="0063789F"/>
    <w:rsid w:val="00640C0B"/>
    <w:rsid w:val="00641647"/>
    <w:rsid w:val="006419C9"/>
    <w:rsid w:val="00642D3B"/>
    <w:rsid w:val="00643D1E"/>
    <w:rsid w:val="00644C55"/>
    <w:rsid w:val="0064506B"/>
    <w:rsid w:val="006474ED"/>
    <w:rsid w:val="00650393"/>
    <w:rsid w:val="00650573"/>
    <w:rsid w:val="00650F39"/>
    <w:rsid w:val="00651495"/>
    <w:rsid w:val="0065159C"/>
    <w:rsid w:val="00651E35"/>
    <w:rsid w:val="0065202C"/>
    <w:rsid w:val="00652E37"/>
    <w:rsid w:val="00653B28"/>
    <w:rsid w:val="00656099"/>
    <w:rsid w:val="00660245"/>
    <w:rsid w:val="006602AE"/>
    <w:rsid w:val="006611A4"/>
    <w:rsid w:val="00663031"/>
    <w:rsid w:val="006631FE"/>
    <w:rsid w:val="006636AB"/>
    <w:rsid w:val="00664A9C"/>
    <w:rsid w:val="00665363"/>
    <w:rsid w:val="00672F91"/>
    <w:rsid w:val="006732C5"/>
    <w:rsid w:val="006737B2"/>
    <w:rsid w:val="006746B2"/>
    <w:rsid w:val="0067482E"/>
    <w:rsid w:val="00674E18"/>
    <w:rsid w:val="006763EA"/>
    <w:rsid w:val="00676647"/>
    <w:rsid w:val="00676A6E"/>
    <w:rsid w:val="006778EE"/>
    <w:rsid w:val="006813DF"/>
    <w:rsid w:val="00683D33"/>
    <w:rsid w:val="00684DEE"/>
    <w:rsid w:val="006875ED"/>
    <w:rsid w:val="0069080C"/>
    <w:rsid w:val="006908EC"/>
    <w:rsid w:val="0069250C"/>
    <w:rsid w:val="006943AE"/>
    <w:rsid w:val="0069465C"/>
    <w:rsid w:val="00694D8E"/>
    <w:rsid w:val="00695492"/>
    <w:rsid w:val="0069676B"/>
    <w:rsid w:val="006A0D6E"/>
    <w:rsid w:val="006A0E44"/>
    <w:rsid w:val="006A10D7"/>
    <w:rsid w:val="006A2471"/>
    <w:rsid w:val="006A2D02"/>
    <w:rsid w:val="006A3318"/>
    <w:rsid w:val="006A4A5F"/>
    <w:rsid w:val="006A4DAD"/>
    <w:rsid w:val="006B0F47"/>
    <w:rsid w:val="006B2569"/>
    <w:rsid w:val="006B25AD"/>
    <w:rsid w:val="006B38D4"/>
    <w:rsid w:val="006B60E3"/>
    <w:rsid w:val="006B6AEC"/>
    <w:rsid w:val="006B7EEF"/>
    <w:rsid w:val="006C3D61"/>
    <w:rsid w:val="006C4561"/>
    <w:rsid w:val="006C4935"/>
    <w:rsid w:val="006C52DC"/>
    <w:rsid w:val="006C74F4"/>
    <w:rsid w:val="006C77A2"/>
    <w:rsid w:val="006D04F6"/>
    <w:rsid w:val="006D07EF"/>
    <w:rsid w:val="006D0E5D"/>
    <w:rsid w:val="006D0EF8"/>
    <w:rsid w:val="006D17E1"/>
    <w:rsid w:val="006D2E18"/>
    <w:rsid w:val="006D3559"/>
    <w:rsid w:val="006D3E94"/>
    <w:rsid w:val="006D48DD"/>
    <w:rsid w:val="006D6F3A"/>
    <w:rsid w:val="006E0AAE"/>
    <w:rsid w:val="006E0B50"/>
    <w:rsid w:val="006E2095"/>
    <w:rsid w:val="006E2905"/>
    <w:rsid w:val="006E3794"/>
    <w:rsid w:val="006E37F1"/>
    <w:rsid w:val="006E40CF"/>
    <w:rsid w:val="006E4B75"/>
    <w:rsid w:val="006E598A"/>
    <w:rsid w:val="006E5B06"/>
    <w:rsid w:val="006E6AD6"/>
    <w:rsid w:val="006E7718"/>
    <w:rsid w:val="006F0253"/>
    <w:rsid w:val="006F034E"/>
    <w:rsid w:val="006F03E2"/>
    <w:rsid w:val="006F2694"/>
    <w:rsid w:val="006F27F3"/>
    <w:rsid w:val="006F31B0"/>
    <w:rsid w:val="006F3D6C"/>
    <w:rsid w:val="006F432C"/>
    <w:rsid w:val="006F53FC"/>
    <w:rsid w:val="006F5E24"/>
    <w:rsid w:val="007028A9"/>
    <w:rsid w:val="007041C1"/>
    <w:rsid w:val="007042C8"/>
    <w:rsid w:val="00705323"/>
    <w:rsid w:val="0071061E"/>
    <w:rsid w:val="00712124"/>
    <w:rsid w:val="00712954"/>
    <w:rsid w:val="00712F3E"/>
    <w:rsid w:val="0071542B"/>
    <w:rsid w:val="00715E8C"/>
    <w:rsid w:val="00716867"/>
    <w:rsid w:val="00717B8A"/>
    <w:rsid w:val="007214B3"/>
    <w:rsid w:val="007214F8"/>
    <w:rsid w:val="00721A52"/>
    <w:rsid w:val="007227E2"/>
    <w:rsid w:val="007239C4"/>
    <w:rsid w:val="00723F4D"/>
    <w:rsid w:val="007245D2"/>
    <w:rsid w:val="00724E50"/>
    <w:rsid w:val="007257DF"/>
    <w:rsid w:val="00725A61"/>
    <w:rsid w:val="00725C35"/>
    <w:rsid w:val="00726149"/>
    <w:rsid w:val="00726CE4"/>
    <w:rsid w:val="00727999"/>
    <w:rsid w:val="0073025E"/>
    <w:rsid w:val="007311C2"/>
    <w:rsid w:val="00731723"/>
    <w:rsid w:val="00731CC5"/>
    <w:rsid w:val="007324D4"/>
    <w:rsid w:val="0073267A"/>
    <w:rsid w:val="00732D6E"/>
    <w:rsid w:val="00735E32"/>
    <w:rsid w:val="00736E6E"/>
    <w:rsid w:val="007371A8"/>
    <w:rsid w:val="007378AB"/>
    <w:rsid w:val="007379FA"/>
    <w:rsid w:val="00737B85"/>
    <w:rsid w:val="00737D60"/>
    <w:rsid w:val="0074096D"/>
    <w:rsid w:val="00741463"/>
    <w:rsid w:val="0074440F"/>
    <w:rsid w:val="007463ED"/>
    <w:rsid w:val="00747868"/>
    <w:rsid w:val="00747D59"/>
    <w:rsid w:val="007500E5"/>
    <w:rsid w:val="007505AD"/>
    <w:rsid w:val="00752AD2"/>
    <w:rsid w:val="00754466"/>
    <w:rsid w:val="00754B2A"/>
    <w:rsid w:val="007553ED"/>
    <w:rsid w:val="007555E1"/>
    <w:rsid w:val="00755E29"/>
    <w:rsid w:val="0076253D"/>
    <w:rsid w:val="00764009"/>
    <w:rsid w:val="007644E9"/>
    <w:rsid w:val="007652C5"/>
    <w:rsid w:val="0076571D"/>
    <w:rsid w:val="0076588A"/>
    <w:rsid w:val="007705AB"/>
    <w:rsid w:val="00770FD5"/>
    <w:rsid w:val="007718C5"/>
    <w:rsid w:val="007724E8"/>
    <w:rsid w:val="00772865"/>
    <w:rsid w:val="00772A2E"/>
    <w:rsid w:val="0077515C"/>
    <w:rsid w:val="00776B1D"/>
    <w:rsid w:val="007772DB"/>
    <w:rsid w:val="00780351"/>
    <w:rsid w:val="00780F25"/>
    <w:rsid w:val="00781483"/>
    <w:rsid w:val="00781968"/>
    <w:rsid w:val="00781A7D"/>
    <w:rsid w:val="00782325"/>
    <w:rsid w:val="007824B6"/>
    <w:rsid w:val="007914D1"/>
    <w:rsid w:val="0079287E"/>
    <w:rsid w:val="007939DB"/>
    <w:rsid w:val="00794446"/>
    <w:rsid w:val="00794592"/>
    <w:rsid w:val="00795F98"/>
    <w:rsid w:val="00796517"/>
    <w:rsid w:val="007967D7"/>
    <w:rsid w:val="00796811"/>
    <w:rsid w:val="00796AEA"/>
    <w:rsid w:val="00796C5C"/>
    <w:rsid w:val="00796DD1"/>
    <w:rsid w:val="00797AFC"/>
    <w:rsid w:val="00797D44"/>
    <w:rsid w:val="007A2004"/>
    <w:rsid w:val="007A204B"/>
    <w:rsid w:val="007A3686"/>
    <w:rsid w:val="007A4F72"/>
    <w:rsid w:val="007A6C65"/>
    <w:rsid w:val="007A724C"/>
    <w:rsid w:val="007A72C2"/>
    <w:rsid w:val="007A7610"/>
    <w:rsid w:val="007B0DC7"/>
    <w:rsid w:val="007B13B8"/>
    <w:rsid w:val="007B2157"/>
    <w:rsid w:val="007B38B4"/>
    <w:rsid w:val="007B4855"/>
    <w:rsid w:val="007B570E"/>
    <w:rsid w:val="007B6DD0"/>
    <w:rsid w:val="007B7438"/>
    <w:rsid w:val="007C0C70"/>
    <w:rsid w:val="007C115E"/>
    <w:rsid w:val="007C1A44"/>
    <w:rsid w:val="007C2647"/>
    <w:rsid w:val="007C41F8"/>
    <w:rsid w:val="007C5CE0"/>
    <w:rsid w:val="007C6E8E"/>
    <w:rsid w:val="007C7443"/>
    <w:rsid w:val="007D10D0"/>
    <w:rsid w:val="007D122E"/>
    <w:rsid w:val="007D1325"/>
    <w:rsid w:val="007D46B9"/>
    <w:rsid w:val="007D534D"/>
    <w:rsid w:val="007D6B26"/>
    <w:rsid w:val="007E0440"/>
    <w:rsid w:val="007E1F56"/>
    <w:rsid w:val="007E26FB"/>
    <w:rsid w:val="007E27AC"/>
    <w:rsid w:val="007E2F34"/>
    <w:rsid w:val="007E3E28"/>
    <w:rsid w:val="007E4B45"/>
    <w:rsid w:val="007E541C"/>
    <w:rsid w:val="007E736E"/>
    <w:rsid w:val="007E7728"/>
    <w:rsid w:val="007F09A5"/>
    <w:rsid w:val="007F156F"/>
    <w:rsid w:val="007F1FF0"/>
    <w:rsid w:val="007F2D93"/>
    <w:rsid w:val="007F2FAE"/>
    <w:rsid w:val="007F43A1"/>
    <w:rsid w:val="007F57A7"/>
    <w:rsid w:val="007F5A94"/>
    <w:rsid w:val="007F6F3A"/>
    <w:rsid w:val="00800BD0"/>
    <w:rsid w:val="00801978"/>
    <w:rsid w:val="00801C55"/>
    <w:rsid w:val="00801FE7"/>
    <w:rsid w:val="008023A1"/>
    <w:rsid w:val="008046F0"/>
    <w:rsid w:val="008051E9"/>
    <w:rsid w:val="00805268"/>
    <w:rsid w:val="008062BB"/>
    <w:rsid w:val="008067B8"/>
    <w:rsid w:val="008069A5"/>
    <w:rsid w:val="00806C9F"/>
    <w:rsid w:val="00807834"/>
    <w:rsid w:val="008078DC"/>
    <w:rsid w:val="00811136"/>
    <w:rsid w:val="00811B24"/>
    <w:rsid w:val="00811ED3"/>
    <w:rsid w:val="008124A1"/>
    <w:rsid w:val="00812779"/>
    <w:rsid w:val="00812A48"/>
    <w:rsid w:val="0081383D"/>
    <w:rsid w:val="0081393A"/>
    <w:rsid w:val="0081443D"/>
    <w:rsid w:val="00814CD6"/>
    <w:rsid w:val="0081610A"/>
    <w:rsid w:val="0081638B"/>
    <w:rsid w:val="00816612"/>
    <w:rsid w:val="0081666A"/>
    <w:rsid w:val="008173F4"/>
    <w:rsid w:val="008176E3"/>
    <w:rsid w:val="00821722"/>
    <w:rsid w:val="00821A26"/>
    <w:rsid w:val="00822448"/>
    <w:rsid w:val="00822FE1"/>
    <w:rsid w:val="0082369E"/>
    <w:rsid w:val="00823797"/>
    <w:rsid w:val="00826A54"/>
    <w:rsid w:val="008316E1"/>
    <w:rsid w:val="008337B8"/>
    <w:rsid w:val="00834D13"/>
    <w:rsid w:val="00834D89"/>
    <w:rsid w:val="00835F59"/>
    <w:rsid w:val="00836E1C"/>
    <w:rsid w:val="00837178"/>
    <w:rsid w:val="008376A7"/>
    <w:rsid w:val="008400E2"/>
    <w:rsid w:val="008405AF"/>
    <w:rsid w:val="008409EF"/>
    <w:rsid w:val="00843294"/>
    <w:rsid w:val="0084359B"/>
    <w:rsid w:val="008444AD"/>
    <w:rsid w:val="00844E0D"/>
    <w:rsid w:val="00845432"/>
    <w:rsid w:val="00845503"/>
    <w:rsid w:val="00845AA1"/>
    <w:rsid w:val="00845EEA"/>
    <w:rsid w:val="00847707"/>
    <w:rsid w:val="00847F94"/>
    <w:rsid w:val="00850BE6"/>
    <w:rsid w:val="00852E1A"/>
    <w:rsid w:val="00855C1F"/>
    <w:rsid w:val="00856870"/>
    <w:rsid w:val="00860F31"/>
    <w:rsid w:val="00860F67"/>
    <w:rsid w:val="0086102C"/>
    <w:rsid w:val="00863341"/>
    <w:rsid w:val="00864347"/>
    <w:rsid w:val="00864688"/>
    <w:rsid w:val="00864910"/>
    <w:rsid w:val="00865D25"/>
    <w:rsid w:val="00867E3E"/>
    <w:rsid w:val="00867EBC"/>
    <w:rsid w:val="008703E1"/>
    <w:rsid w:val="00871A32"/>
    <w:rsid w:val="008740DD"/>
    <w:rsid w:val="008747F0"/>
    <w:rsid w:val="00875BA8"/>
    <w:rsid w:val="00877173"/>
    <w:rsid w:val="00877524"/>
    <w:rsid w:val="008775FE"/>
    <w:rsid w:val="00877BE9"/>
    <w:rsid w:val="008810BC"/>
    <w:rsid w:val="008816AF"/>
    <w:rsid w:val="0088189C"/>
    <w:rsid w:val="008819A0"/>
    <w:rsid w:val="00881B71"/>
    <w:rsid w:val="00881E0D"/>
    <w:rsid w:val="00882751"/>
    <w:rsid w:val="008828CA"/>
    <w:rsid w:val="008830D6"/>
    <w:rsid w:val="00884C88"/>
    <w:rsid w:val="008875EB"/>
    <w:rsid w:val="00890BA4"/>
    <w:rsid w:val="00890D31"/>
    <w:rsid w:val="00891120"/>
    <w:rsid w:val="00891B7F"/>
    <w:rsid w:val="00892140"/>
    <w:rsid w:val="0089231B"/>
    <w:rsid w:val="00892A03"/>
    <w:rsid w:val="00893C13"/>
    <w:rsid w:val="00896C0C"/>
    <w:rsid w:val="008A1C57"/>
    <w:rsid w:val="008A2320"/>
    <w:rsid w:val="008A5B6B"/>
    <w:rsid w:val="008B0B95"/>
    <w:rsid w:val="008B26E0"/>
    <w:rsid w:val="008B2710"/>
    <w:rsid w:val="008B2B08"/>
    <w:rsid w:val="008B2BC9"/>
    <w:rsid w:val="008B3A66"/>
    <w:rsid w:val="008B4011"/>
    <w:rsid w:val="008B4A4E"/>
    <w:rsid w:val="008B5DE0"/>
    <w:rsid w:val="008B67EA"/>
    <w:rsid w:val="008C01DB"/>
    <w:rsid w:val="008C3F0A"/>
    <w:rsid w:val="008C4392"/>
    <w:rsid w:val="008C52B8"/>
    <w:rsid w:val="008C63AE"/>
    <w:rsid w:val="008C6F52"/>
    <w:rsid w:val="008C78A5"/>
    <w:rsid w:val="008D0A77"/>
    <w:rsid w:val="008D1071"/>
    <w:rsid w:val="008D2294"/>
    <w:rsid w:val="008D22B3"/>
    <w:rsid w:val="008D2CFD"/>
    <w:rsid w:val="008D445A"/>
    <w:rsid w:val="008D45DF"/>
    <w:rsid w:val="008D4615"/>
    <w:rsid w:val="008D64E1"/>
    <w:rsid w:val="008D6DEC"/>
    <w:rsid w:val="008E0338"/>
    <w:rsid w:val="008E054F"/>
    <w:rsid w:val="008E0752"/>
    <w:rsid w:val="008E078A"/>
    <w:rsid w:val="008E1457"/>
    <w:rsid w:val="008E3A32"/>
    <w:rsid w:val="008E4332"/>
    <w:rsid w:val="008E52EE"/>
    <w:rsid w:val="008E53E1"/>
    <w:rsid w:val="008E7351"/>
    <w:rsid w:val="008E794B"/>
    <w:rsid w:val="008F0CF7"/>
    <w:rsid w:val="008F123B"/>
    <w:rsid w:val="008F3239"/>
    <w:rsid w:val="008F653D"/>
    <w:rsid w:val="009009DE"/>
    <w:rsid w:val="00903376"/>
    <w:rsid w:val="0090723E"/>
    <w:rsid w:val="009111DB"/>
    <w:rsid w:val="00912148"/>
    <w:rsid w:val="0091240D"/>
    <w:rsid w:val="009135DD"/>
    <w:rsid w:val="00913B9C"/>
    <w:rsid w:val="00915107"/>
    <w:rsid w:val="00915588"/>
    <w:rsid w:val="0091694C"/>
    <w:rsid w:val="009173AD"/>
    <w:rsid w:val="00917EFC"/>
    <w:rsid w:val="009208E6"/>
    <w:rsid w:val="00920A75"/>
    <w:rsid w:val="00921AAA"/>
    <w:rsid w:val="00922A93"/>
    <w:rsid w:val="00922BD5"/>
    <w:rsid w:val="009239F5"/>
    <w:rsid w:val="00924141"/>
    <w:rsid w:val="00924DEC"/>
    <w:rsid w:val="00924FB2"/>
    <w:rsid w:val="009251F7"/>
    <w:rsid w:val="00925694"/>
    <w:rsid w:val="00925FE3"/>
    <w:rsid w:val="00926727"/>
    <w:rsid w:val="009274EF"/>
    <w:rsid w:val="00931884"/>
    <w:rsid w:val="00932309"/>
    <w:rsid w:val="00932A25"/>
    <w:rsid w:val="009355C1"/>
    <w:rsid w:val="009372B7"/>
    <w:rsid w:val="00937406"/>
    <w:rsid w:val="00937C1B"/>
    <w:rsid w:val="009406F0"/>
    <w:rsid w:val="00940B10"/>
    <w:rsid w:val="0094101B"/>
    <w:rsid w:val="00944C02"/>
    <w:rsid w:val="00944D98"/>
    <w:rsid w:val="00945B5D"/>
    <w:rsid w:val="00945DF0"/>
    <w:rsid w:val="009461FC"/>
    <w:rsid w:val="00946279"/>
    <w:rsid w:val="00946B59"/>
    <w:rsid w:val="00946CE0"/>
    <w:rsid w:val="009474BA"/>
    <w:rsid w:val="00947E78"/>
    <w:rsid w:val="00951423"/>
    <w:rsid w:val="009525B1"/>
    <w:rsid w:val="00952C73"/>
    <w:rsid w:val="0095445D"/>
    <w:rsid w:val="00954BB9"/>
    <w:rsid w:val="00955DD0"/>
    <w:rsid w:val="009562EA"/>
    <w:rsid w:val="00960301"/>
    <w:rsid w:val="00960EC6"/>
    <w:rsid w:val="009617D6"/>
    <w:rsid w:val="009625C2"/>
    <w:rsid w:val="00964C2C"/>
    <w:rsid w:val="00965301"/>
    <w:rsid w:val="00965908"/>
    <w:rsid w:val="00965E40"/>
    <w:rsid w:val="00965EAD"/>
    <w:rsid w:val="009660AD"/>
    <w:rsid w:val="009671DD"/>
    <w:rsid w:val="00970658"/>
    <w:rsid w:val="00971C11"/>
    <w:rsid w:val="00972EE0"/>
    <w:rsid w:val="00972F26"/>
    <w:rsid w:val="0097317B"/>
    <w:rsid w:val="0097324C"/>
    <w:rsid w:val="00973858"/>
    <w:rsid w:val="0097440A"/>
    <w:rsid w:val="00974BB5"/>
    <w:rsid w:val="009800F6"/>
    <w:rsid w:val="009807DF"/>
    <w:rsid w:val="009816D0"/>
    <w:rsid w:val="00983833"/>
    <w:rsid w:val="00984D6A"/>
    <w:rsid w:val="009850FA"/>
    <w:rsid w:val="00985643"/>
    <w:rsid w:val="00986686"/>
    <w:rsid w:val="00986D64"/>
    <w:rsid w:val="00991AA1"/>
    <w:rsid w:val="00991AE5"/>
    <w:rsid w:val="00992B26"/>
    <w:rsid w:val="00992C9E"/>
    <w:rsid w:val="0099457A"/>
    <w:rsid w:val="00995414"/>
    <w:rsid w:val="0099622B"/>
    <w:rsid w:val="009A1536"/>
    <w:rsid w:val="009A203A"/>
    <w:rsid w:val="009A27FC"/>
    <w:rsid w:val="009A2BFA"/>
    <w:rsid w:val="009A2D4B"/>
    <w:rsid w:val="009A2EC6"/>
    <w:rsid w:val="009A3308"/>
    <w:rsid w:val="009A3DC1"/>
    <w:rsid w:val="009A3EAC"/>
    <w:rsid w:val="009A4898"/>
    <w:rsid w:val="009A48C9"/>
    <w:rsid w:val="009A550E"/>
    <w:rsid w:val="009A5FB3"/>
    <w:rsid w:val="009A6954"/>
    <w:rsid w:val="009B0608"/>
    <w:rsid w:val="009B0951"/>
    <w:rsid w:val="009B0BAA"/>
    <w:rsid w:val="009B0E49"/>
    <w:rsid w:val="009B21B0"/>
    <w:rsid w:val="009B3B0C"/>
    <w:rsid w:val="009B4472"/>
    <w:rsid w:val="009B5C5F"/>
    <w:rsid w:val="009B6BF4"/>
    <w:rsid w:val="009B717C"/>
    <w:rsid w:val="009B7590"/>
    <w:rsid w:val="009B76DE"/>
    <w:rsid w:val="009C05B4"/>
    <w:rsid w:val="009C106A"/>
    <w:rsid w:val="009C120E"/>
    <w:rsid w:val="009C1536"/>
    <w:rsid w:val="009C2E77"/>
    <w:rsid w:val="009C5F91"/>
    <w:rsid w:val="009D0FA6"/>
    <w:rsid w:val="009D3E0F"/>
    <w:rsid w:val="009D5FF6"/>
    <w:rsid w:val="009D65BA"/>
    <w:rsid w:val="009D6F06"/>
    <w:rsid w:val="009E0132"/>
    <w:rsid w:val="009E0182"/>
    <w:rsid w:val="009E1D59"/>
    <w:rsid w:val="009E1DAF"/>
    <w:rsid w:val="009E1F4A"/>
    <w:rsid w:val="009E2F95"/>
    <w:rsid w:val="009E5238"/>
    <w:rsid w:val="009E6FE5"/>
    <w:rsid w:val="009E700C"/>
    <w:rsid w:val="009E7448"/>
    <w:rsid w:val="009F13DB"/>
    <w:rsid w:val="009F1989"/>
    <w:rsid w:val="009F1A50"/>
    <w:rsid w:val="009F58C4"/>
    <w:rsid w:val="009F698D"/>
    <w:rsid w:val="00A0077E"/>
    <w:rsid w:val="00A0239C"/>
    <w:rsid w:val="00A02563"/>
    <w:rsid w:val="00A0347C"/>
    <w:rsid w:val="00A036E2"/>
    <w:rsid w:val="00A03860"/>
    <w:rsid w:val="00A04E42"/>
    <w:rsid w:val="00A0766C"/>
    <w:rsid w:val="00A114AA"/>
    <w:rsid w:val="00A1176D"/>
    <w:rsid w:val="00A12DA2"/>
    <w:rsid w:val="00A13669"/>
    <w:rsid w:val="00A14899"/>
    <w:rsid w:val="00A161DD"/>
    <w:rsid w:val="00A16355"/>
    <w:rsid w:val="00A173F6"/>
    <w:rsid w:val="00A17727"/>
    <w:rsid w:val="00A17C89"/>
    <w:rsid w:val="00A21801"/>
    <w:rsid w:val="00A23C68"/>
    <w:rsid w:val="00A24987"/>
    <w:rsid w:val="00A24BC8"/>
    <w:rsid w:val="00A259A2"/>
    <w:rsid w:val="00A25FDF"/>
    <w:rsid w:val="00A264F1"/>
    <w:rsid w:val="00A271B8"/>
    <w:rsid w:val="00A2789D"/>
    <w:rsid w:val="00A3043F"/>
    <w:rsid w:val="00A328FA"/>
    <w:rsid w:val="00A32A8F"/>
    <w:rsid w:val="00A32ADA"/>
    <w:rsid w:val="00A32F18"/>
    <w:rsid w:val="00A33D10"/>
    <w:rsid w:val="00A33ED3"/>
    <w:rsid w:val="00A342A5"/>
    <w:rsid w:val="00A36794"/>
    <w:rsid w:val="00A37CEF"/>
    <w:rsid w:val="00A37D6B"/>
    <w:rsid w:val="00A40D45"/>
    <w:rsid w:val="00A412C7"/>
    <w:rsid w:val="00A42BD1"/>
    <w:rsid w:val="00A4371B"/>
    <w:rsid w:val="00A45603"/>
    <w:rsid w:val="00A47665"/>
    <w:rsid w:val="00A50928"/>
    <w:rsid w:val="00A513F5"/>
    <w:rsid w:val="00A51495"/>
    <w:rsid w:val="00A522C8"/>
    <w:rsid w:val="00A52F15"/>
    <w:rsid w:val="00A53728"/>
    <w:rsid w:val="00A53B38"/>
    <w:rsid w:val="00A53C70"/>
    <w:rsid w:val="00A547B3"/>
    <w:rsid w:val="00A560F7"/>
    <w:rsid w:val="00A60DB7"/>
    <w:rsid w:val="00A61937"/>
    <w:rsid w:val="00A62AA7"/>
    <w:rsid w:val="00A64DFF"/>
    <w:rsid w:val="00A662C2"/>
    <w:rsid w:val="00A67F80"/>
    <w:rsid w:val="00A7030D"/>
    <w:rsid w:val="00A705C6"/>
    <w:rsid w:val="00A727CE"/>
    <w:rsid w:val="00A72A70"/>
    <w:rsid w:val="00A72C69"/>
    <w:rsid w:val="00A72D9E"/>
    <w:rsid w:val="00A72DBE"/>
    <w:rsid w:val="00A738A6"/>
    <w:rsid w:val="00A74EF5"/>
    <w:rsid w:val="00A76300"/>
    <w:rsid w:val="00A76654"/>
    <w:rsid w:val="00A779F0"/>
    <w:rsid w:val="00A77F52"/>
    <w:rsid w:val="00A820E2"/>
    <w:rsid w:val="00A8303E"/>
    <w:rsid w:val="00A85742"/>
    <w:rsid w:val="00A85A7D"/>
    <w:rsid w:val="00A85AEF"/>
    <w:rsid w:val="00A8723F"/>
    <w:rsid w:val="00A87248"/>
    <w:rsid w:val="00A87910"/>
    <w:rsid w:val="00A87FE6"/>
    <w:rsid w:val="00A901F5"/>
    <w:rsid w:val="00A9257B"/>
    <w:rsid w:val="00A928FD"/>
    <w:rsid w:val="00A934D4"/>
    <w:rsid w:val="00A94F9A"/>
    <w:rsid w:val="00A9570D"/>
    <w:rsid w:val="00A95784"/>
    <w:rsid w:val="00A957ED"/>
    <w:rsid w:val="00A95F12"/>
    <w:rsid w:val="00A97695"/>
    <w:rsid w:val="00AA3B2D"/>
    <w:rsid w:val="00AA3C04"/>
    <w:rsid w:val="00AA4257"/>
    <w:rsid w:val="00AA438E"/>
    <w:rsid w:val="00AA709C"/>
    <w:rsid w:val="00AA7162"/>
    <w:rsid w:val="00AA7E9F"/>
    <w:rsid w:val="00AB07EA"/>
    <w:rsid w:val="00AB0A6C"/>
    <w:rsid w:val="00AB1135"/>
    <w:rsid w:val="00AB1597"/>
    <w:rsid w:val="00AB1C18"/>
    <w:rsid w:val="00AB22A6"/>
    <w:rsid w:val="00AB3EDE"/>
    <w:rsid w:val="00AB532F"/>
    <w:rsid w:val="00AB670E"/>
    <w:rsid w:val="00AB6743"/>
    <w:rsid w:val="00AB70CA"/>
    <w:rsid w:val="00AB73B0"/>
    <w:rsid w:val="00AC0CF4"/>
    <w:rsid w:val="00AC1AF5"/>
    <w:rsid w:val="00AC2390"/>
    <w:rsid w:val="00AC3648"/>
    <w:rsid w:val="00AC3D98"/>
    <w:rsid w:val="00AC6116"/>
    <w:rsid w:val="00AC721D"/>
    <w:rsid w:val="00AC7801"/>
    <w:rsid w:val="00AC79CB"/>
    <w:rsid w:val="00AC7F2E"/>
    <w:rsid w:val="00AD1C19"/>
    <w:rsid w:val="00AD231F"/>
    <w:rsid w:val="00AD3CD8"/>
    <w:rsid w:val="00AD43B6"/>
    <w:rsid w:val="00AD4B16"/>
    <w:rsid w:val="00AD553F"/>
    <w:rsid w:val="00AD5E16"/>
    <w:rsid w:val="00AD6148"/>
    <w:rsid w:val="00AD7213"/>
    <w:rsid w:val="00AE062C"/>
    <w:rsid w:val="00AE17C5"/>
    <w:rsid w:val="00AE2334"/>
    <w:rsid w:val="00AE2782"/>
    <w:rsid w:val="00AE59AD"/>
    <w:rsid w:val="00AF0B2A"/>
    <w:rsid w:val="00AF0F51"/>
    <w:rsid w:val="00AF32E4"/>
    <w:rsid w:val="00AF4564"/>
    <w:rsid w:val="00AF5116"/>
    <w:rsid w:val="00AF544C"/>
    <w:rsid w:val="00AF5CA9"/>
    <w:rsid w:val="00AF69FD"/>
    <w:rsid w:val="00AF7FC9"/>
    <w:rsid w:val="00B01584"/>
    <w:rsid w:val="00B048C0"/>
    <w:rsid w:val="00B0559E"/>
    <w:rsid w:val="00B10214"/>
    <w:rsid w:val="00B103EB"/>
    <w:rsid w:val="00B10F29"/>
    <w:rsid w:val="00B11C0D"/>
    <w:rsid w:val="00B11D15"/>
    <w:rsid w:val="00B15681"/>
    <w:rsid w:val="00B15DC2"/>
    <w:rsid w:val="00B202EC"/>
    <w:rsid w:val="00B21B08"/>
    <w:rsid w:val="00B221E1"/>
    <w:rsid w:val="00B22D9F"/>
    <w:rsid w:val="00B22DE3"/>
    <w:rsid w:val="00B23794"/>
    <w:rsid w:val="00B279F5"/>
    <w:rsid w:val="00B30C62"/>
    <w:rsid w:val="00B30C88"/>
    <w:rsid w:val="00B31CD3"/>
    <w:rsid w:val="00B31D58"/>
    <w:rsid w:val="00B3234E"/>
    <w:rsid w:val="00B32697"/>
    <w:rsid w:val="00B33CCE"/>
    <w:rsid w:val="00B352DF"/>
    <w:rsid w:val="00B35451"/>
    <w:rsid w:val="00B36A13"/>
    <w:rsid w:val="00B373B6"/>
    <w:rsid w:val="00B375FF"/>
    <w:rsid w:val="00B401A9"/>
    <w:rsid w:val="00B4154D"/>
    <w:rsid w:val="00B425C6"/>
    <w:rsid w:val="00B426FF"/>
    <w:rsid w:val="00B42785"/>
    <w:rsid w:val="00B427B7"/>
    <w:rsid w:val="00B43397"/>
    <w:rsid w:val="00B4360C"/>
    <w:rsid w:val="00B44106"/>
    <w:rsid w:val="00B4501A"/>
    <w:rsid w:val="00B45DF3"/>
    <w:rsid w:val="00B46F01"/>
    <w:rsid w:val="00B47C9E"/>
    <w:rsid w:val="00B523E6"/>
    <w:rsid w:val="00B52D54"/>
    <w:rsid w:val="00B53CC1"/>
    <w:rsid w:val="00B56E44"/>
    <w:rsid w:val="00B577FB"/>
    <w:rsid w:val="00B577FE"/>
    <w:rsid w:val="00B601BC"/>
    <w:rsid w:val="00B60340"/>
    <w:rsid w:val="00B64DCF"/>
    <w:rsid w:val="00B66476"/>
    <w:rsid w:val="00B66673"/>
    <w:rsid w:val="00B66678"/>
    <w:rsid w:val="00B667B0"/>
    <w:rsid w:val="00B66885"/>
    <w:rsid w:val="00B66B8C"/>
    <w:rsid w:val="00B66EB3"/>
    <w:rsid w:val="00B67C45"/>
    <w:rsid w:val="00B73984"/>
    <w:rsid w:val="00B73DD9"/>
    <w:rsid w:val="00B75DFF"/>
    <w:rsid w:val="00B778C1"/>
    <w:rsid w:val="00B80520"/>
    <w:rsid w:val="00B81D30"/>
    <w:rsid w:val="00B831A0"/>
    <w:rsid w:val="00B8438C"/>
    <w:rsid w:val="00B84F70"/>
    <w:rsid w:val="00B85482"/>
    <w:rsid w:val="00B86581"/>
    <w:rsid w:val="00B873EC"/>
    <w:rsid w:val="00B9044B"/>
    <w:rsid w:val="00B919D2"/>
    <w:rsid w:val="00B91A85"/>
    <w:rsid w:val="00B92BDE"/>
    <w:rsid w:val="00B97547"/>
    <w:rsid w:val="00B97880"/>
    <w:rsid w:val="00B97D0E"/>
    <w:rsid w:val="00BA2DE6"/>
    <w:rsid w:val="00BA3C79"/>
    <w:rsid w:val="00BA6B8F"/>
    <w:rsid w:val="00BA6F26"/>
    <w:rsid w:val="00BA70CE"/>
    <w:rsid w:val="00BB1B27"/>
    <w:rsid w:val="00BB2833"/>
    <w:rsid w:val="00BB33E4"/>
    <w:rsid w:val="00BB64E9"/>
    <w:rsid w:val="00BB6FD9"/>
    <w:rsid w:val="00BB7042"/>
    <w:rsid w:val="00BC1D84"/>
    <w:rsid w:val="00BC1ECE"/>
    <w:rsid w:val="00BC269D"/>
    <w:rsid w:val="00BC3DF2"/>
    <w:rsid w:val="00BC57AC"/>
    <w:rsid w:val="00BD1247"/>
    <w:rsid w:val="00BD1955"/>
    <w:rsid w:val="00BD21C4"/>
    <w:rsid w:val="00BD22EC"/>
    <w:rsid w:val="00BD2EA0"/>
    <w:rsid w:val="00BD3B5E"/>
    <w:rsid w:val="00BD3E18"/>
    <w:rsid w:val="00BD53D9"/>
    <w:rsid w:val="00BD62D6"/>
    <w:rsid w:val="00BD7E1A"/>
    <w:rsid w:val="00BE15FF"/>
    <w:rsid w:val="00BE3701"/>
    <w:rsid w:val="00BE4543"/>
    <w:rsid w:val="00BE6D55"/>
    <w:rsid w:val="00BE76AA"/>
    <w:rsid w:val="00BE77F8"/>
    <w:rsid w:val="00BE78C7"/>
    <w:rsid w:val="00BE79E9"/>
    <w:rsid w:val="00BF1526"/>
    <w:rsid w:val="00BF23CB"/>
    <w:rsid w:val="00BF4034"/>
    <w:rsid w:val="00BF4C23"/>
    <w:rsid w:val="00BF515E"/>
    <w:rsid w:val="00BF696C"/>
    <w:rsid w:val="00BF69D9"/>
    <w:rsid w:val="00BF6B8D"/>
    <w:rsid w:val="00BF7666"/>
    <w:rsid w:val="00C007D0"/>
    <w:rsid w:val="00C0084C"/>
    <w:rsid w:val="00C01263"/>
    <w:rsid w:val="00C02715"/>
    <w:rsid w:val="00C03138"/>
    <w:rsid w:val="00C0453D"/>
    <w:rsid w:val="00C0511D"/>
    <w:rsid w:val="00C055AC"/>
    <w:rsid w:val="00C0655C"/>
    <w:rsid w:val="00C065E1"/>
    <w:rsid w:val="00C06812"/>
    <w:rsid w:val="00C07E32"/>
    <w:rsid w:val="00C11678"/>
    <w:rsid w:val="00C118A4"/>
    <w:rsid w:val="00C14A2E"/>
    <w:rsid w:val="00C1520E"/>
    <w:rsid w:val="00C15717"/>
    <w:rsid w:val="00C15B2B"/>
    <w:rsid w:val="00C16ACA"/>
    <w:rsid w:val="00C16ACD"/>
    <w:rsid w:val="00C16B63"/>
    <w:rsid w:val="00C17D17"/>
    <w:rsid w:val="00C22CCA"/>
    <w:rsid w:val="00C236CF"/>
    <w:rsid w:val="00C2552E"/>
    <w:rsid w:val="00C2571B"/>
    <w:rsid w:val="00C26E37"/>
    <w:rsid w:val="00C271A0"/>
    <w:rsid w:val="00C27206"/>
    <w:rsid w:val="00C2751E"/>
    <w:rsid w:val="00C27F3B"/>
    <w:rsid w:val="00C32D5F"/>
    <w:rsid w:val="00C34375"/>
    <w:rsid w:val="00C34EE4"/>
    <w:rsid w:val="00C3589E"/>
    <w:rsid w:val="00C373F2"/>
    <w:rsid w:val="00C40EAA"/>
    <w:rsid w:val="00C41027"/>
    <w:rsid w:val="00C45289"/>
    <w:rsid w:val="00C45D59"/>
    <w:rsid w:val="00C45D7F"/>
    <w:rsid w:val="00C45F71"/>
    <w:rsid w:val="00C4707C"/>
    <w:rsid w:val="00C50B82"/>
    <w:rsid w:val="00C51E63"/>
    <w:rsid w:val="00C53C7D"/>
    <w:rsid w:val="00C55C4E"/>
    <w:rsid w:val="00C56C1B"/>
    <w:rsid w:val="00C56CAC"/>
    <w:rsid w:val="00C578EE"/>
    <w:rsid w:val="00C62C68"/>
    <w:rsid w:val="00C62F3B"/>
    <w:rsid w:val="00C64C0C"/>
    <w:rsid w:val="00C70226"/>
    <w:rsid w:val="00C71078"/>
    <w:rsid w:val="00C71659"/>
    <w:rsid w:val="00C71EBF"/>
    <w:rsid w:val="00C72274"/>
    <w:rsid w:val="00C728B7"/>
    <w:rsid w:val="00C73A61"/>
    <w:rsid w:val="00C73E3E"/>
    <w:rsid w:val="00C753D3"/>
    <w:rsid w:val="00C76027"/>
    <w:rsid w:val="00C761F3"/>
    <w:rsid w:val="00C77AFE"/>
    <w:rsid w:val="00C81C3C"/>
    <w:rsid w:val="00C843AD"/>
    <w:rsid w:val="00C86C59"/>
    <w:rsid w:val="00C92671"/>
    <w:rsid w:val="00C926F3"/>
    <w:rsid w:val="00C934C6"/>
    <w:rsid w:val="00C9478C"/>
    <w:rsid w:val="00C968DB"/>
    <w:rsid w:val="00C96C81"/>
    <w:rsid w:val="00C97992"/>
    <w:rsid w:val="00CA0A25"/>
    <w:rsid w:val="00CA0D26"/>
    <w:rsid w:val="00CA103E"/>
    <w:rsid w:val="00CA1F4E"/>
    <w:rsid w:val="00CA2A52"/>
    <w:rsid w:val="00CA3E6F"/>
    <w:rsid w:val="00CA4EC6"/>
    <w:rsid w:val="00CA53FD"/>
    <w:rsid w:val="00CA5670"/>
    <w:rsid w:val="00CA60B5"/>
    <w:rsid w:val="00CA6F5E"/>
    <w:rsid w:val="00CA725F"/>
    <w:rsid w:val="00CB0646"/>
    <w:rsid w:val="00CB083D"/>
    <w:rsid w:val="00CB0FD9"/>
    <w:rsid w:val="00CB1219"/>
    <w:rsid w:val="00CB22A1"/>
    <w:rsid w:val="00CB480F"/>
    <w:rsid w:val="00CB4EF2"/>
    <w:rsid w:val="00CB5B00"/>
    <w:rsid w:val="00CB5F70"/>
    <w:rsid w:val="00CB77F5"/>
    <w:rsid w:val="00CB7E1F"/>
    <w:rsid w:val="00CC3196"/>
    <w:rsid w:val="00CC3664"/>
    <w:rsid w:val="00CC3B60"/>
    <w:rsid w:val="00CC4D27"/>
    <w:rsid w:val="00CC654B"/>
    <w:rsid w:val="00CC7022"/>
    <w:rsid w:val="00CC71DB"/>
    <w:rsid w:val="00CC76C8"/>
    <w:rsid w:val="00CD120B"/>
    <w:rsid w:val="00CD147A"/>
    <w:rsid w:val="00CD15B3"/>
    <w:rsid w:val="00CD1A11"/>
    <w:rsid w:val="00CD29E7"/>
    <w:rsid w:val="00CD469E"/>
    <w:rsid w:val="00CD4718"/>
    <w:rsid w:val="00CD5429"/>
    <w:rsid w:val="00CD55AF"/>
    <w:rsid w:val="00CD6DBE"/>
    <w:rsid w:val="00CD7852"/>
    <w:rsid w:val="00CD7C0A"/>
    <w:rsid w:val="00CD7F77"/>
    <w:rsid w:val="00CE073E"/>
    <w:rsid w:val="00CE1349"/>
    <w:rsid w:val="00CE1BB8"/>
    <w:rsid w:val="00CE5148"/>
    <w:rsid w:val="00CE52B6"/>
    <w:rsid w:val="00CE55C0"/>
    <w:rsid w:val="00CE5B15"/>
    <w:rsid w:val="00CE5C0E"/>
    <w:rsid w:val="00CE6DE6"/>
    <w:rsid w:val="00CE74E1"/>
    <w:rsid w:val="00CE75D7"/>
    <w:rsid w:val="00CF0314"/>
    <w:rsid w:val="00CF0AF3"/>
    <w:rsid w:val="00CF19AF"/>
    <w:rsid w:val="00CF3B76"/>
    <w:rsid w:val="00CF3CEA"/>
    <w:rsid w:val="00CF4259"/>
    <w:rsid w:val="00CF48B5"/>
    <w:rsid w:val="00CF5DD0"/>
    <w:rsid w:val="00CF62D7"/>
    <w:rsid w:val="00CF6D65"/>
    <w:rsid w:val="00CF7563"/>
    <w:rsid w:val="00D00287"/>
    <w:rsid w:val="00D00D71"/>
    <w:rsid w:val="00D01174"/>
    <w:rsid w:val="00D01FA9"/>
    <w:rsid w:val="00D021FE"/>
    <w:rsid w:val="00D0228A"/>
    <w:rsid w:val="00D025E6"/>
    <w:rsid w:val="00D027C5"/>
    <w:rsid w:val="00D02A64"/>
    <w:rsid w:val="00D02F57"/>
    <w:rsid w:val="00D07AC8"/>
    <w:rsid w:val="00D1213E"/>
    <w:rsid w:val="00D13621"/>
    <w:rsid w:val="00D13EAA"/>
    <w:rsid w:val="00D148B2"/>
    <w:rsid w:val="00D154AD"/>
    <w:rsid w:val="00D1591A"/>
    <w:rsid w:val="00D15BAF"/>
    <w:rsid w:val="00D16EEE"/>
    <w:rsid w:val="00D17153"/>
    <w:rsid w:val="00D20497"/>
    <w:rsid w:val="00D21315"/>
    <w:rsid w:val="00D21DA1"/>
    <w:rsid w:val="00D21E7A"/>
    <w:rsid w:val="00D23DF8"/>
    <w:rsid w:val="00D24506"/>
    <w:rsid w:val="00D25059"/>
    <w:rsid w:val="00D25C97"/>
    <w:rsid w:val="00D25D6A"/>
    <w:rsid w:val="00D270BA"/>
    <w:rsid w:val="00D301C4"/>
    <w:rsid w:val="00D30391"/>
    <w:rsid w:val="00D305BF"/>
    <w:rsid w:val="00D30FBE"/>
    <w:rsid w:val="00D31A00"/>
    <w:rsid w:val="00D34198"/>
    <w:rsid w:val="00D34AA3"/>
    <w:rsid w:val="00D34FCC"/>
    <w:rsid w:val="00D3555E"/>
    <w:rsid w:val="00D371F9"/>
    <w:rsid w:val="00D40620"/>
    <w:rsid w:val="00D40822"/>
    <w:rsid w:val="00D422C1"/>
    <w:rsid w:val="00D432E5"/>
    <w:rsid w:val="00D45945"/>
    <w:rsid w:val="00D46353"/>
    <w:rsid w:val="00D4638C"/>
    <w:rsid w:val="00D537CB"/>
    <w:rsid w:val="00D545ED"/>
    <w:rsid w:val="00D561D0"/>
    <w:rsid w:val="00D56230"/>
    <w:rsid w:val="00D56CE3"/>
    <w:rsid w:val="00D5726E"/>
    <w:rsid w:val="00D61F5E"/>
    <w:rsid w:val="00D62A43"/>
    <w:rsid w:val="00D644A8"/>
    <w:rsid w:val="00D65179"/>
    <w:rsid w:val="00D65B55"/>
    <w:rsid w:val="00D66651"/>
    <w:rsid w:val="00D67603"/>
    <w:rsid w:val="00D67D89"/>
    <w:rsid w:val="00D70FC4"/>
    <w:rsid w:val="00D712F9"/>
    <w:rsid w:val="00D71556"/>
    <w:rsid w:val="00D72B4E"/>
    <w:rsid w:val="00D76710"/>
    <w:rsid w:val="00D76901"/>
    <w:rsid w:val="00D77931"/>
    <w:rsid w:val="00D80481"/>
    <w:rsid w:val="00D80AA9"/>
    <w:rsid w:val="00D8252F"/>
    <w:rsid w:val="00D8314B"/>
    <w:rsid w:val="00D838DF"/>
    <w:rsid w:val="00D84A42"/>
    <w:rsid w:val="00D84DCF"/>
    <w:rsid w:val="00D8575A"/>
    <w:rsid w:val="00D85F87"/>
    <w:rsid w:val="00D86568"/>
    <w:rsid w:val="00D909E5"/>
    <w:rsid w:val="00D91B37"/>
    <w:rsid w:val="00D938DA"/>
    <w:rsid w:val="00D93C1D"/>
    <w:rsid w:val="00D947FE"/>
    <w:rsid w:val="00D97689"/>
    <w:rsid w:val="00D9771E"/>
    <w:rsid w:val="00DA2D07"/>
    <w:rsid w:val="00DA5151"/>
    <w:rsid w:val="00DA5BD5"/>
    <w:rsid w:val="00DA6375"/>
    <w:rsid w:val="00DA741D"/>
    <w:rsid w:val="00DB09DB"/>
    <w:rsid w:val="00DB0A9A"/>
    <w:rsid w:val="00DB3B4E"/>
    <w:rsid w:val="00DB4B92"/>
    <w:rsid w:val="00DB5288"/>
    <w:rsid w:val="00DB53E1"/>
    <w:rsid w:val="00DB5734"/>
    <w:rsid w:val="00DB573C"/>
    <w:rsid w:val="00DB5827"/>
    <w:rsid w:val="00DB618B"/>
    <w:rsid w:val="00DB6896"/>
    <w:rsid w:val="00DC0812"/>
    <w:rsid w:val="00DC253D"/>
    <w:rsid w:val="00DC547C"/>
    <w:rsid w:val="00DC5D2D"/>
    <w:rsid w:val="00DC5FEE"/>
    <w:rsid w:val="00DC6F16"/>
    <w:rsid w:val="00DD03B4"/>
    <w:rsid w:val="00DD0596"/>
    <w:rsid w:val="00DD0772"/>
    <w:rsid w:val="00DD1C16"/>
    <w:rsid w:val="00DD21E6"/>
    <w:rsid w:val="00DD28EE"/>
    <w:rsid w:val="00DD5D29"/>
    <w:rsid w:val="00DD7B02"/>
    <w:rsid w:val="00DE01F2"/>
    <w:rsid w:val="00DE2433"/>
    <w:rsid w:val="00DE28BB"/>
    <w:rsid w:val="00DE4D75"/>
    <w:rsid w:val="00DE4DF6"/>
    <w:rsid w:val="00DE5DC0"/>
    <w:rsid w:val="00DE5F85"/>
    <w:rsid w:val="00DE699D"/>
    <w:rsid w:val="00DE74A7"/>
    <w:rsid w:val="00DF15A2"/>
    <w:rsid w:val="00DF1D6A"/>
    <w:rsid w:val="00DF3431"/>
    <w:rsid w:val="00DF3928"/>
    <w:rsid w:val="00DF4381"/>
    <w:rsid w:val="00DF4D06"/>
    <w:rsid w:val="00DF5B0E"/>
    <w:rsid w:val="00DF67F6"/>
    <w:rsid w:val="00DF6C3D"/>
    <w:rsid w:val="00DF6E6B"/>
    <w:rsid w:val="00DF74C9"/>
    <w:rsid w:val="00DF753F"/>
    <w:rsid w:val="00DF7AD1"/>
    <w:rsid w:val="00E02119"/>
    <w:rsid w:val="00E02B6C"/>
    <w:rsid w:val="00E02CDF"/>
    <w:rsid w:val="00E031EF"/>
    <w:rsid w:val="00E03B05"/>
    <w:rsid w:val="00E04219"/>
    <w:rsid w:val="00E067DC"/>
    <w:rsid w:val="00E070EE"/>
    <w:rsid w:val="00E079C9"/>
    <w:rsid w:val="00E11EE3"/>
    <w:rsid w:val="00E12090"/>
    <w:rsid w:val="00E12385"/>
    <w:rsid w:val="00E1299D"/>
    <w:rsid w:val="00E13112"/>
    <w:rsid w:val="00E1332C"/>
    <w:rsid w:val="00E15699"/>
    <w:rsid w:val="00E1641E"/>
    <w:rsid w:val="00E1764B"/>
    <w:rsid w:val="00E17EC0"/>
    <w:rsid w:val="00E21875"/>
    <w:rsid w:val="00E22969"/>
    <w:rsid w:val="00E247D9"/>
    <w:rsid w:val="00E24F87"/>
    <w:rsid w:val="00E26161"/>
    <w:rsid w:val="00E26654"/>
    <w:rsid w:val="00E26D3C"/>
    <w:rsid w:val="00E3079A"/>
    <w:rsid w:val="00E314CA"/>
    <w:rsid w:val="00E353DB"/>
    <w:rsid w:val="00E37206"/>
    <w:rsid w:val="00E37611"/>
    <w:rsid w:val="00E40C44"/>
    <w:rsid w:val="00E4131C"/>
    <w:rsid w:val="00E4217B"/>
    <w:rsid w:val="00E42D8D"/>
    <w:rsid w:val="00E43B84"/>
    <w:rsid w:val="00E443D5"/>
    <w:rsid w:val="00E44417"/>
    <w:rsid w:val="00E44C5C"/>
    <w:rsid w:val="00E52703"/>
    <w:rsid w:val="00E532AC"/>
    <w:rsid w:val="00E542B5"/>
    <w:rsid w:val="00E554DE"/>
    <w:rsid w:val="00E55EF3"/>
    <w:rsid w:val="00E56EC1"/>
    <w:rsid w:val="00E57008"/>
    <w:rsid w:val="00E579CD"/>
    <w:rsid w:val="00E61B9E"/>
    <w:rsid w:val="00E626CF"/>
    <w:rsid w:val="00E62B1E"/>
    <w:rsid w:val="00E62E52"/>
    <w:rsid w:val="00E6419B"/>
    <w:rsid w:val="00E657A4"/>
    <w:rsid w:val="00E67DEF"/>
    <w:rsid w:val="00E705CA"/>
    <w:rsid w:val="00E70659"/>
    <w:rsid w:val="00E7250E"/>
    <w:rsid w:val="00E727B0"/>
    <w:rsid w:val="00E72A19"/>
    <w:rsid w:val="00E739CE"/>
    <w:rsid w:val="00E73F1F"/>
    <w:rsid w:val="00E7441C"/>
    <w:rsid w:val="00E75267"/>
    <w:rsid w:val="00E7555B"/>
    <w:rsid w:val="00E81E7A"/>
    <w:rsid w:val="00E86181"/>
    <w:rsid w:val="00E864FB"/>
    <w:rsid w:val="00E90F29"/>
    <w:rsid w:val="00E9194C"/>
    <w:rsid w:val="00E92494"/>
    <w:rsid w:val="00E93B22"/>
    <w:rsid w:val="00E93E7F"/>
    <w:rsid w:val="00E94A9E"/>
    <w:rsid w:val="00E96057"/>
    <w:rsid w:val="00E964D0"/>
    <w:rsid w:val="00E9673B"/>
    <w:rsid w:val="00EA0F1E"/>
    <w:rsid w:val="00EA1386"/>
    <w:rsid w:val="00EA194A"/>
    <w:rsid w:val="00EA3E70"/>
    <w:rsid w:val="00EA56F8"/>
    <w:rsid w:val="00EA5B23"/>
    <w:rsid w:val="00EA766E"/>
    <w:rsid w:val="00EA7EFE"/>
    <w:rsid w:val="00EB2B4A"/>
    <w:rsid w:val="00EB3AEA"/>
    <w:rsid w:val="00EB3D64"/>
    <w:rsid w:val="00EB5110"/>
    <w:rsid w:val="00EB52BD"/>
    <w:rsid w:val="00EB6A71"/>
    <w:rsid w:val="00EC0966"/>
    <w:rsid w:val="00EC1192"/>
    <w:rsid w:val="00EC5923"/>
    <w:rsid w:val="00EC5937"/>
    <w:rsid w:val="00EC6D9E"/>
    <w:rsid w:val="00EC7EA6"/>
    <w:rsid w:val="00ED0AA9"/>
    <w:rsid w:val="00ED0CB1"/>
    <w:rsid w:val="00ED3B01"/>
    <w:rsid w:val="00ED6529"/>
    <w:rsid w:val="00ED6CA9"/>
    <w:rsid w:val="00ED6D4C"/>
    <w:rsid w:val="00ED6D80"/>
    <w:rsid w:val="00EE03C4"/>
    <w:rsid w:val="00EE0B88"/>
    <w:rsid w:val="00EE16C3"/>
    <w:rsid w:val="00EE1999"/>
    <w:rsid w:val="00EE26E0"/>
    <w:rsid w:val="00EE2A09"/>
    <w:rsid w:val="00EE400F"/>
    <w:rsid w:val="00EE43DB"/>
    <w:rsid w:val="00EE489F"/>
    <w:rsid w:val="00EE4B18"/>
    <w:rsid w:val="00EE4B9B"/>
    <w:rsid w:val="00EE6106"/>
    <w:rsid w:val="00EE6689"/>
    <w:rsid w:val="00EE7766"/>
    <w:rsid w:val="00EF0BFF"/>
    <w:rsid w:val="00EF18D2"/>
    <w:rsid w:val="00EF3141"/>
    <w:rsid w:val="00EF3644"/>
    <w:rsid w:val="00EF43D8"/>
    <w:rsid w:val="00EF483F"/>
    <w:rsid w:val="00EF5491"/>
    <w:rsid w:val="00EF59E2"/>
    <w:rsid w:val="00EF766C"/>
    <w:rsid w:val="00F00364"/>
    <w:rsid w:val="00F00966"/>
    <w:rsid w:val="00F00FF3"/>
    <w:rsid w:val="00F017B1"/>
    <w:rsid w:val="00F02B2E"/>
    <w:rsid w:val="00F043DC"/>
    <w:rsid w:val="00F04C28"/>
    <w:rsid w:val="00F04DB4"/>
    <w:rsid w:val="00F05767"/>
    <w:rsid w:val="00F06069"/>
    <w:rsid w:val="00F06CEB"/>
    <w:rsid w:val="00F0774E"/>
    <w:rsid w:val="00F10A82"/>
    <w:rsid w:val="00F124C8"/>
    <w:rsid w:val="00F148B3"/>
    <w:rsid w:val="00F15587"/>
    <w:rsid w:val="00F15BFB"/>
    <w:rsid w:val="00F1610F"/>
    <w:rsid w:val="00F16690"/>
    <w:rsid w:val="00F16D6F"/>
    <w:rsid w:val="00F172EE"/>
    <w:rsid w:val="00F178B2"/>
    <w:rsid w:val="00F2061A"/>
    <w:rsid w:val="00F20C0F"/>
    <w:rsid w:val="00F229C0"/>
    <w:rsid w:val="00F22DFB"/>
    <w:rsid w:val="00F23855"/>
    <w:rsid w:val="00F245AD"/>
    <w:rsid w:val="00F250D5"/>
    <w:rsid w:val="00F25B37"/>
    <w:rsid w:val="00F25EBE"/>
    <w:rsid w:val="00F275BA"/>
    <w:rsid w:val="00F30798"/>
    <w:rsid w:val="00F3269D"/>
    <w:rsid w:val="00F32E82"/>
    <w:rsid w:val="00F33389"/>
    <w:rsid w:val="00F3417A"/>
    <w:rsid w:val="00F3584A"/>
    <w:rsid w:val="00F361A7"/>
    <w:rsid w:val="00F407DF"/>
    <w:rsid w:val="00F40E03"/>
    <w:rsid w:val="00F4188D"/>
    <w:rsid w:val="00F429E8"/>
    <w:rsid w:val="00F42D50"/>
    <w:rsid w:val="00F43CBD"/>
    <w:rsid w:val="00F4407E"/>
    <w:rsid w:val="00F4428E"/>
    <w:rsid w:val="00F44EAA"/>
    <w:rsid w:val="00F45016"/>
    <w:rsid w:val="00F453DA"/>
    <w:rsid w:val="00F45530"/>
    <w:rsid w:val="00F456B3"/>
    <w:rsid w:val="00F464AD"/>
    <w:rsid w:val="00F4793F"/>
    <w:rsid w:val="00F5035F"/>
    <w:rsid w:val="00F505F6"/>
    <w:rsid w:val="00F50CAD"/>
    <w:rsid w:val="00F516CD"/>
    <w:rsid w:val="00F535A5"/>
    <w:rsid w:val="00F53F70"/>
    <w:rsid w:val="00F54A20"/>
    <w:rsid w:val="00F5549B"/>
    <w:rsid w:val="00F57CDD"/>
    <w:rsid w:val="00F603FA"/>
    <w:rsid w:val="00F6111F"/>
    <w:rsid w:val="00F61286"/>
    <w:rsid w:val="00F612B5"/>
    <w:rsid w:val="00F61680"/>
    <w:rsid w:val="00F61893"/>
    <w:rsid w:val="00F62170"/>
    <w:rsid w:val="00F6251B"/>
    <w:rsid w:val="00F637BD"/>
    <w:rsid w:val="00F63BA8"/>
    <w:rsid w:val="00F641B0"/>
    <w:rsid w:val="00F65413"/>
    <w:rsid w:val="00F67A85"/>
    <w:rsid w:val="00F67E51"/>
    <w:rsid w:val="00F706EC"/>
    <w:rsid w:val="00F71057"/>
    <w:rsid w:val="00F72440"/>
    <w:rsid w:val="00F7286F"/>
    <w:rsid w:val="00F72C39"/>
    <w:rsid w:val="00F73BF6"/>
    <w:rsid w:val="00F81AE1"/>
    <w:rsid w:val="00F81FC8"/>
    <w:rsid w:val="00F826F0"/>
    <w:rsid w:val="00F83A6F"/>
    <w:rsid w:val="00F83BB6"/>
    <w:rsid w:val="00F84991"/>
    <w:rsid w:val="00F85251"/>
    <w:rsid w:val="00F90C29"/>
    <w:rsid w:val="00F92411"/>
    <w:rsid w:val="00F929FC"/>
    <w:rsid w:val="00F9305D"/>
    <w:rsid w:val="00F93243"/>
    <w:rsid w:val="00F94BBD"/>
    <w:rsid w:val="00F956A4"/>
    <w:rsid w:val="00F95E94"/>
    <w:rsid w:val="00F96630"/>
    <w:rsid w:val="00FA0465"/>
    <w:rsid w:val="00FA09B7"/>
    <w:rsid w:val="00FA0D77"/>
    <w:rsid w:val="00FA14EC"/>
    <w:rsid w:val="00FA1AC7"/>
    <w:rsid w:val="00FA4F69"/>
    <w:rsid w:val="00FA5DAE"/>
    <w:rsid w:val="00FA6DBA"/>
    <w:rsid w:val="00FB0BEB"/>
    <w:rsid w:val="00FB1E3C"/>
    <w:rsid w:val="00FB2C74"/>
    <w:rsid w:val="00FB2E4C"/>
    <w:rsid w:val="00FB37E9"/>
    <w:rsid w:val="00FB41BF"/>
    <w:rsid w:val="00FB610F"/>
    <w:rsid w:val="00FB6A81"/>
    <w:rsid w:val="00FB6F6B"/>
    <w:rsid w:val="00FC0A2F"/>
    <w:rsid w:val="00FC0B4C"/>
    <w:rsid w:val="00FC2223"/>
    <w:rsid w:val="00FC3399"/>
    <w:rsid w:val="00FC4933"/>
    <w:rsid w:val="00FC5772"/>
    <w:rsid w:val="00FD0474"/>
    <w:rsid w:val="00FD068E"/>
    <w:rsid w:val="00FD0C3F"/>
    <w:rsid w:val="00FD196B"/>
    <w:rsid w:val="00FD5C68"/>
    <w:rsid w:val="00FD6A1B"/>
    <w:rsid w:val="00FE0E22"/>
    <w:rsid w:val="00FE0F49"/>
    <w:rsid w:val="00FE1D1E"/>
    <w:rsid w:val="00FE2133"/>
    <w:rsid w:val="00FE28D2"/>
    <w:rsid w:val="00FE5B87"/>
    <w:rsid w:val="00FE5BE6"/>
    <w:rsid w:val="00FE5FE4"/>
    <w:rsid w:val="00FE6E4D"/>
    <w:rsid w:val="00FF08E0"/>
    <w:rsid w:val="00FF21E8"/>
    <w:rsid w:val="00FF21F1"/>
    <w:rsid w:val="00FF28DC"/>
    <w:rsid w:val="00FF2E5A"/>
    <w:rsid w:val="00FF4F2A"/>
    <w:rsid w:val="00FF595F"/>
    <w:rsid w:val="00FF5A8E"/>
    <w:rsid w:val="00FF6A2D"/>
    <w:rsid w:val="00FF6F6C"/>
    <w:rsid w:val="00FF7481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D7899"/>
  <w15:docId w15:val="{195CAA7D-7DD2-CF45-B083-A07FFDAD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29"/>
  </w:style>
  <w:style w:type="paragraph" w:styleId="Heading1">
    <w:name w:val="heading 1"/>
    <w:basedOn w:val="Normal"/>
    <w:next w:val="Normal"/>
    <w:link w:val="Heading1Char"/>
    <w:uiPriority w:val="9"/>
    <w:qFormat/>
    <w:rsid w:val="00BF7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6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5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B6"/>
  </w:style>
  <w:style w:type="paragraph" w:styleId="Footer">
    <w:name w:val="footer"/>
    <w:basedOn w:val="Normal"/>
    <w:link w:val="FooterChar"/>
    <w:uiPriority w:val="99"/>
    <w:unhideWhenUsed/>
    <w:rsid w:val="00CE5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B6"/>
  </w:style>
  <w:style w:type="character" w:styleId="Hyperlink">
    <w:name w:val="Hyperlink"/>
    <w:basedOn w:val="DefaultParagraphFont"/>
    <w:uiPriority w:val="99"/>
    <w:unhideWhenUsed/>
    <w:rsid w:val="0051542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54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3B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93B5B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B5B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93B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B5B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5B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93B5B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93B5B"/>
  </w:style>
  <w:style w:type="paragraph" w:customStyle="1" w:styleId="Body">
    <w:name w:val="Body"/>
    <w:rsid w:val="00593B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ligatures w14:val="none"/>
    </w:rPr>
  </w:style>
  <w:style w:type="paragraph" w:styleId="Revision">
    <w:name w:val="Revision"/>
    <w:hidden/>
    <w:uiPriority w:val="99"/>
    <w:semiHidden/>
    <w:rsid w:val="00593B5B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4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1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696BC-9364-452A-A3CE-5F6F851B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1885</Words>
  <Characters>9053</Characters>
  <Application>Microsoft Office Word</Application>
  <DocSecurity>0</DocSecurity>
  <Lines>187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Burrett</dc:creator>
  <cp:keywords/>
  <dc:description/>
  <cp:lastModifiedBy>Janet Wardell</cp:lastModifiedBy>
  <cp:revision>318</cp:revision>
  <cp:lastPrinted>2026-02-27T17:14:00Z</cp:lastPrinted>
  <dcterms:created xsi:type="dcterms:W3CDTF">2026-01-22T14:20:00Z</dcterms:created>
  <dcterms:modified xsi:type="dcterms:W3CDTF">2026-03-12T09:49:00Z</dcterms:modified>
</cp:coreProperties>
</file>